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C0F650" w14:textId="77777777" w:rsidR="0011746C" w:rsidRDefault="0011746C" w:rsidP="0011746C">
      <w:pPr>
        <w:pStyle w:val="Title"/>
        <w:rPr>
          <w:b/>
        </w:rPr>
      </w:pPr>
      <w:r>
        <w:rPr>
          <w:b/>
        </w:rPr>
        <w:t>PRESS RELEASE</w:t>
      </w:r>
    </w:p>
    <w:p w14:paraId="6CB12A59" w14:textId="77777777" w:rsidR="0011746C" w:rsidRPr="0011746C" w:rsidRDefault="0011746C" w:rsidP="0011746C">
      <w:pPr>
        <w:pStyle w:val="Title"/>
        <w:rPr>
          <w:b/>
          <w:bCs/>
          <w:lang w:val="en-BE"/>
        </w:rPr>
      </w:pPr>
      <w:r>
        <w:rPr>
          <w:b/>
        </w:rPr>
        <w:br/>
      </w:r>
      <w:r w:rsidRPr="0011746C">
        <w:rPr>
          <w:b/>
          <w:bCs/>
          <w:lang w:val="en-BE"/>
        </w:rPr>
        <w:t>European Digital Press Awards 2022/2023: Dataline gewinnt mit dem MultiPress CO2-Kalkulator</w:t>
      </w:r>
    </w:p>
    <w:p w14:paraId="6076BF6A" w14:textId="5179FDEB" w:rsidR="0011746C" w:rsidRPr="00340A50" w:rsidRDefault="0011746C" w:rsidP="0011746C">
      <w:pPr>
        <w:rPr>
          <w:i/>
          <w:iCs/>
          <w:color w:val="00B0F0"/>
          <w:sz w:val="20"/>
          <w:szCs w:val="20"/>
        </w:rPr>
      </w:pPr>
      <w:proofErr w:type="spellStart"/>
      <w:r w:rsidRPr="0011746C">
        <w:rPr>
          <w:i/>
          <w:iCs/>
          <w:color w:val="00B0F0"/>
          <w:sz w:val="20"/>
          <w:szCs w:val="20"/>
        </w:rPr>
        <w:t>Auf</w:t>
      </w:r>
      <w:proofErr w:type="spellEnd"/>
      <w:r w:rsidRPr="0011746C">
        <w:rPr>
          <w:i/>
          <w:iCs/>
          <w:color w:val="00B0F0"/>
          <w:sz w:val="20"/>
          <w:szCs w:val="20"/>
        </w:rPr>
        <w:t xml:space="preserve"> der FESPA 2023 in </w:t>
      </w:r>
      <w:proofErr w:type="spellStart"/>
      <w:r w:rsidRPr="0011746C">
        <w:rPr>
          <w:i/>
          <w:iCs/>
          <w:color w:val="00B0F0"/>
          <w:sz w:val="20"/>
          <w:szCs w:val="20"/>
        </w:rPr>
        <w:t>München</w:t>
      </w:r>
      <w:proofErr w:type="spellEnd"/>
      <w:r w:rsidRPr="0011746C">
        <w:rPr>
          <w:i/>
          <w:iCs/>
          <w:color w:val="00B0F0"/>
          <w:sz w:val="20"/>
          <w:szCs w:val="20"/>
        </w:rPr>
        <w:t xml:space="preserve"> </w:t>
      </w:r>
      <w:proofErr w:type="spellStart"/>
      <w:r w:rsidRPr="0011746C">
        <w:rPr>
          <w:i/>
          <w:iCs/>
          <w:color w:val="00B0F0"/>
          <w:sz w:val="20"/>
          <w:szCs w:val="20"/>
        </w:rPr>
        <w:t>wurden</w:t>
      </w:r>
      <w:proofErr w:type="spellEnd"/>
      <w:r w:rsidRPr="0011746C">
        <w:rPr>
          <w:i/>
          <w:iCs/>
          <w:color w:val="00B0F0"/>
          <w:sz w:val="20"/>
          <w:szCs w:val="20"/>
        </w:rPr>
        <w:t xml:space="preserve"> die </w:t>
      </w:r>
      <w:proofErr w:type="spellStart"/>
      <w:r w:rsidRPr="0011746C">
        <w:rPr>
          <w:i/>
          <w:iCs/>
          <w:color w:val="00B0F0"/>
          <w:sz w:val="20"/>
          <w:szCs w:val="20"/>
        </w:rPr>
        <w:t>European</w:t>
      </w:r>
      <w:proofErr w:type="spellEnd"/>
      <w:r w:rsidRPr="0011746C">
        <w:rPr>
          <w:i/>
          <w:iCs/>
          <w:color w:val="00B0F0"/>
          <w:sz w:val="20"/>
          <w:szCs w:val="20"/>
        </w:rPr>
        <w:t xml:space="preserve"> Digital </w:t>
      </w:r>
      <w:proofErr w:type="spellStart"/>
      <w:r w:rsidRPr="0011746C">
        <w:rPr>
          <w:i/>
          <w:iCs/>
          <w:color w:val="00B0F0"/>
          <w:sz w:val="20"/>
          <w:szCs w:val="20"/>
        </w:rPr>
        <w:t>Press</w:t>
      </w:r>
      <w:proofErr w:type="spellEnd"/>
      <w:r w:rsidRPr="0011746C">
        <w:rPr>
          <w:i/>
          <w:iCs/>
          <w:color w:val="00B0F0"/>
          <w:sz w:val="20"/>
          <w:szCs w:val="20"/>
        </w:rPr>
        <w:t xml:space="preserve"> Awards </w:t>
      </w:r>
      <w:proofErr w:type="spellStart"/>
      <w:r w:rsidRPr="0011746C">
        <w:rPr>
          <w:i/>
          <w:iCs/>
          <w:color w:val="00B0F0"/>
          <w:sz w:val="20"/>
          <w:szCs w:val="20"/>
        </w:rPr>
        <w:t>verliehen</w:t>
      </w:r>
      <w:proofErr w:type="spellEnd"/>
      <w:r w:rsidRPr="0011746C">
        <w:rPr>
          <w:i/>
          <w:iCs/>
          <w:color w:val="00B0F0"/>
          <w:sz w:val="20"/>
          <w:szCs w:val="20"/>
        </w:rPr>
        <w:t xml:space="preserve">, die </w:t>
      </w:r>
      <w:proofErr w:type="spellStart"/>
      <w:r w:rsidRPr="0011746C">
        <w:rPr>
          <w:i/>
          <w:iCs/>
          <w:color w:val="00B0F0"/>
          <w:sz w:val="20"/>
          <w:szCs w:val="20"/>
        </w:rPr>
        <w:t>prestigeträchtigsten</w:t>
      </w:r>
      <w:proofErr w:type="spellEnd"/>
      <w:r w:rsidRPr="0011746C">
        <w:rPr>
          <w:i/>
          <w:iCs/>
          <w:color w:val="00B0F0"/>
          <w:sz w:val="20"/>
          <w:szCs w:val="20"/>
        </w:rPr>
        <w:t xml:space="preserve"> </w:t>
      </w:r>
      <w:proofErr w:type="spellStart"/>
      <w:r w:rsidRPr="0011746C">
        <w:rPr>
          <w:i/>
          <w:iCs/>
          <w:color w:val="00B0F0"/>
          <w:sz w:val="20"/>
          <w:szCs w:val="20"/>
        </w:rPr>
        <w:t>Fachpreise</w:t>
      </w:r>
      <w:proofErr w:type="spellEnd"/>
      <w:r w:rsidRPr="0011746C">
        <w:rPr>
          <w:i/>
          <w:iCs/>
          <w:color w:val="00B0F0"/>
          <w:sz w:val="20"/>
          <w:szCs w:val="20"/>
        </w:rPr>
        <w:t xml:space="preserve"> in der </w:t>
      </w:r>
      <w:proofErr w:type="spellStart"/>
      <w:r w:rsidRPr="0011746C">
        <w:rPr>
          <w:i/>
          <w:iCs/>
          <w:color w:val="00B0F0"/>
          <w:sz w:val="20"/>
          <w:szCs w:val="20"/>
        </w:rPr>
        <w:t>Digitaldruck</w:t>
      </w:r>
      <w:proofErr w:type="spellEnd"/>
      <w:r w:rsidRPr="0011746C">
        <w:rPr>
          <w:i/>
          <w:iCs/>
          <w:color w:val="00B0F0"/>
          <w:sz w:val="20"/>
          <w:szCs w:val="20"/>
        </w:rPr>
        <w:t xml:space="preserve">-, </w:t>
      </w:r>
      <w:proofErr w:type="spellStart"/>
      <w:r w:rsidRPr="0011746C">
        <w:rPr>
          <w:i/>
          <w:iCs/>
          <w:color w:val="00B0F0"/>
          <w:sz w:val="20"/>
          <w:szCs w:val="20"/>
        </w:rPr>
        <w:t>Verlags</w:t>
      </w:r>
      <w:proofErr w:type="spellEnd"/>
      <w:r w:rsidRPr="0011746C">
        <w:rPr>
          <w:i/>
          <w:iCs/>
          <w:color w:val="00B0F0"/>
          <w:sz w:val="20"/>
          <w:szCs w:val="20"/>
        </w:rPr>
        <w:t xml:space="preserve">- </w:t>
      </w:r>
      <w:proofErr w:type="spellStart"/>
      <w:r w:rsidRPr="0011746C">
        <w:rPr>
          <w:i/>
          <w:iCs/>
          <w:color w:val="00B0F0"/>
          <w:sz w:val="20"/>
          <w:szCs w:val="20"/>
        </w:rPr>
        <w:t>und</w:t>
      </w:r>
      <w:proofErr w:type="spellEnd"/>
      <w:r w:rsidRPr="0011746C">
        <w:rPr>
          <w:i/>
          <w:iCs/>
          <w:color w:val="00B0F0"/>
          <w:sz w:val="20"/>
          <w:szCs w:val="20"/>
        </w:rPr>
        <w:t xml:space="preserve"> </w:t>
      </w:r>
      <w:proofErr w:type="spellStart"/>
      <w:r w:rsidRPr="0011746C">
        <w:rPr>
          <w:i/>
          <w:iCs/>
          <w:color w:val="00B0F0"/>
          <w:sz w:val="20"/>
          <w:szCs w:val="20"/>
        </w:rPr>
        <w:t>Verpackungsbranche</w:t>
      </w:r>
      <w:proofErr w:type="spellEnd"/>
      <w:r w:rsidRPr="0011746C">
        <w:rPr>
          <w:i/>
          <w:iCs/>
          <w:color w:val="00B0F0"/>
          <w:sz w:val="20"/>
          <w:szCs w:val="20"/>
        </w:rPr>
        <w:t xml:space="preserve">. </w:t>
      </w:r>
      <w:proofErr w:type="spellStart"/>
      <w:r w:rsidRPr="0011746C">
        <w:rPr>
          <w:i/>
          <w:iCs/>
          <w:color w:val="00B0F0"/>
          <w:sz w:val="20"/>
          <w:szCs w:val="20"/>
        </w:rPr>
        <w:t>Dataline</w:t>
      </w:r>
      <w:proofErr w:type="spellEnd"/>
      <w:r w:rsidRPr="0011746C">
        <w:rPr>
          <w:i/>
          <w:iCs/>
          <w:color w:val="00B0F0"/>
          <w:sz w:val="20"/>
          <w:szCs w:val="20"/>
        </w:rPr>
        <w:t xml:space="preserve"> </w:t>
      </w:r>
      <w:proofErr w:type="spellStart"/>
      <w:r w:rsidRPr="0011746C">
        <w:rPr>
          <w:i/>
          <w:iCs/>
          <w:color w:val="00B0F0"/>
          <w:sz w:val="20"/>
          <w:szCs w:val="20"/>
        </w:rPr>
        <w:t>war</w:t>
      </w:r>
      <w:proofErr w:type="spellEnd"/>
      <w:r w:rsidRPr="0011746C">
        <w:rPr>
          <w:i/>
          <w:iCs/>
          <w:color w:val="00B0F0"/>
          <w:sz w:val="20"/>
          <w:szCs w:val="20"/>
        </w:rPr>
        <w:t xml:space="preserve"> </w:t>
      </w:r>
      <w:proofErr w:type="spellStart"/>
      <w:r w:rsidRPr="0011746C">
        <w:rPr>
          <w:i/>
          <w:iCs/>
          <w:color w:val="00B0F0"/>
          <w:sz w:val="20"/>
          <w:szCs w:val="20"/>
        </w:rPr>
        <w:t>auch</w:t>
      </w:r>
      <w:proofErr w:type="spellEnd"/>
      <w:r w:rsidRPr="0011746C">
        <w:rPr>
          <w:i/>
          <w:iCs/>
          <w:color w:val="00B0F0"/>
          <w:sz w:val="20"/>
          <w:szCs w:val="20"/>
        </w:rPr>
        <w:t xml:space="preserve"> </w:t>
      </w:r>
      <w:proofErr w:type="spellStart"/>
      <w:r w:rsidRPr="0011746C">
        <w:rPr>
          <w:i/>
          <w:iCs/>
          <w:color w:val="00B0F0"/>
          <w:sz w:val="20"/>
          <w:szCs w:val="20"/>
        </w:rPr>
        <w:t>dieses</w:t>
      </w:r>
      <w:proofErr w:type="spellEnd"/>
      <w:r w:rsidRPr="0011746C">
        <w:rPr>
          <w:i/>
          <w:iCs/>
          <w:color w:val="00B0F0"/>
          <w:sz w:val="20"/>
          <w:szCs w:val="20"/>
        </w:rPr>
        <w:t xml:space="preserve"> </w:t>
      </w:r>
      <w:proofErr w:type="spellStart"/>
      <w:r w:rsidRPr="0011746C">
        <w:rPr>
          <w:i/>
          <w:iCs/>
          <w:color w:val="00B0F0"/>
          <w:sz w:val="20"/>
          <w:szCs w:val="20"/>
        </w:rPr>
        <w:t>Jahr</w:t>
      </w:r>
      <w:proofErr w:type="spellEnd"/>
      <w:r w:rsidRPr="0011746C">
        <w:rPr>
          <w:i/>
          <w:iCs/>
          <w:color w:val="00B0F0"/>
          <w:sz w:val="20"/>
          <w:szCs w:val="20"/>
        </w:rPr>
        <w:t xml:space="preserve"> </w:t>
      </w:r>
      <w:proofErr w:type="spellStart"/>
      <w:r w:rsidRPr="0011746C">
        <w:rPr>
          <w:i/>
          <w:iCs/>
          <w:color w:val="00B0F0"/>
          <w:sz w:val="20"/>
          <w:szCs w:val="20"/>
        </w:rPr>
        <w:t>wieder</w:t>
      </w:r>
      <w:proofErr w:type="spellEnd"/>
      <w:r w:rsidRPr="0011746C">
        <w:rPr>
          <w:i/>
          <w:iCs/>
          <w:color w:val="00B0F0"/>
          <w:sz w:val="20"/>
          <w:szCs w:val="20"/>
        </w:rPr>
        <w:t xml:space="preserve"> </w:t>
      </w:r>
      <w:proofErr w:type="spellStart"/>
      <w:r w:rsidRPr="0011746C">
        <w:rPr>
          <w:i/>
          <w:iCs/>
          <w:color w:val="00B0F0"/>
          <w:sz w:val="20"/>
          <w:szCs w:val="20"/>
        </w:rPr>
        <w:t>unter</w:t>
      </w:r>
      <w:proofErr w:type="spellEnd"/>
      <w:r w:rsidRPr="0011746C">
        <w:rPr>
          <w:i/>
          <w:iCs/>
          <w:color w:val="00B0F0"/>
          <w:sz w:val="20"/>
          <w:szCs w:val="20"/>
        </w:rPr>
        <w:t xml:space="preserve"> den </w:t>
      </w:r>
      <w:proofErr w:type="spellStart"/>
      <w:r w:rsidRPr="0011746C">
        <w:rPr>
          <w:i/>
          <w:iCs/>
          <w:color w:val="00B0F0"/>
          <w:sz w:val="20"/>
          <w:szCs w:val="20"/>
        </w:rPr>
        <w:t>Gewinnern</w:t>
      </w:r>
      <w:proofErr w:type="spellEnd"/>
      <w:r w:rsidRPr="0011746C">
        <w:rPr>
          <w:i/>
          <w:iCs/>
          <w:color w:val="00B0F0"/>
          <w:sz w:val="20"/>
          <w:szCs w:val="20"/>
        </w:rPr>
        <w:t xml:space="preserve">, </w:t>
      </w:r>
      <w:proofErr w:type="spellStart"/>
      <w:r w:rsidRPr="0011746C">
        <w:rPr>
          <w:i/>
          <w:iCs/>
          <w:color w:val="00B0F0"/>
          <w:sz w:val="20"/>
          <w:szCs w:val="20"/>
        </w:rPr>
        <w:t>dieses</w:t>
      </w:r>
      <w:proofErr w:type="spellEnd"/>
      <w:r w:rsidRPr="0011746C">
        <w:rPr>
          <w:i/>
          <w:iCs/>
          <w:color w:val="00B0F0"/>
          <w:sz w:val="20"/>
          <w:szCs w:val="20"/>
        </w:rPr>
        <w:t xml:space="preserve"> Mal </w:t>
      </w:r>
      <w:proofErr w:type="spellStart"/>
      <w:r w:rsidRPr="0011746C">
        <w:rPr>
          <w:i/>
          <w:iCs/>
          <w:color w:val="00B0F0"/>
          <w:sz w:val="20"/>
          <w:szCs w:val="20"/>
        </w:rPr>
        <w:t>für</w:t>
      </w:r>
      <w:proofErr w:type="spellEnd"/>
      <w:r w:rsidRPr="0011746C">
        <w:rPr>
          <w:i/>
          <w:iCs/>
          <w:color w:val="00B0F0"/>
          <w:sz w:val="20"/>
          <w:szCs w:val="20"/>
        </w:rPr>
        <w:t xml:space="preserve"> </w:t>
      </w:r>
      <w:proofErr w:type="spellStart"/>
      <w:r w:rsidRPr="0011746C">
        <w:rPr>
          <w:i/>
          <w:iCs/>
          <w:color w:val="00B0F0"/>
          <w:sz w:val="20"/>
          <w:szCs w:val="20"/>
        </w:rPr>
        <w:t>seinen</w:t>
      </w:r>
      <w:proofErr w:type="spellEnd"/>
      <w:r w:rsidRPr="0011746C">
        <w:rPr>
          <w:i/>
          <w:iCs/>
          <w:color w:val="00B0F0"/>
          <w:sz w:val="20"/>
          <w:szCs w:val="20"/>
        </w:rPr>
        <w:t xml:space="preserve"> </w:t>
      </w:r>
      <w:proofErr w:type="spellStart"/>
      <w:r w:rsidRPr="0011746C">
        <w:rPr>
          <w:i/>
          <w:iCs/>
          <w:color w:val="00B0F0"/>
          <w:sz w:val="20"/>
          <w:szCs w:val="20"/>
        </w:rPr>
        <w:t>innovativen</w:t>
      </w:r>
      <w:proofErr w:type="spellEnd"/>
      <w:r w:rsidRPr="0011746C">
        <w:rPr>
          <w:i/>
          <w:iCs/>
          <w:color w:val="00B0F0"/>
          <w:sz w:val="20"/>
          <w:szCs w:val="20"/>
        </w:rPr>
        <w:t xml:space="preserve"> </w:t>
      </w:r>
      <w:proofErr w:type="spellStart"/>
      <w:r w:rsidRPr="0011746C">
        <w:rPr>
          <w:i/>
          <w:iCs/>
          <w:color w:val="00B0F0"/>
          <w:sz w:val="20"/>
          <w:szCs w:val="20"/>
        </w:rPr>
        <w:t>MultiPress</w:t>
      </w:r>
      <w:proofErr w:type="spellEnd"/>
      <w:r w:rsidRPr="0011746C">
        <w:rPr>
          <w:i/>
          <w:iCs/>
          <w:color w:val="00B0F0"/>
          <w:sz w:val="20"/>
          <w:szCs w:val="20"/>
        </w:rPr>
        <w:t xml:space="preserve"> CO</w:t>
      </w:r>
      <w:r w:rsidRPr="0011746C">
        <w:rPr>
          <w:i/>
          <w:iCs/>
          <w:color w:val="00B0F0"/>
          <w:sz w:val="20"/>
          <w:szCs w:val="20"/>
          <w:vertAlign w:val="subscript"/>
        </w:rPr>
        <w:t>2</w:t>
      </w:r>
      <w:r w:rsidRPr="0011746C">
        <w:rPr>
          <w:i/>
          <w:iCs/>
          <w:color w:val="00B0F0"/>
          <w:sz w:val="20"/>
          <w:szCs w:val="20"/>
        </w:rPr>
        <w:t xml:space="preserve">-Rechner. </w:t>
      </w:r>
      <w:proofErr w:type="spellStart"/>
      <w:r w:rsidRPr="0011746C">
        <w:rPr>
          <w:i/>
          <w:iCs/>
          <w:color w:val="00B0F0"/>
          <w:sz w:val="20"/>
          <w:szCs w:val="20"/>
        </w:rPr>
        <w:t>Dataline</w:t>
      </w:r>
      <w:proofErr w:type="spellEnd"/>
      <w:r w:rsidRPr="0011746C">
        <w:rPr>
          <w:i/>
          <w:iCs/>
          <w:color w:val="00B0F0"/>
          <w:sz w:val="20"/>
          <w:szCs w:val="20"/>
        </w:rPr>
        <w:t xml:space="preserve"> </w:t>
      </w:r>
      <w:proofErr w:type="spellStart"/>
      <w:r w:rsidRPr="0011746C">
        <w:rPr>
          <w:i/>
          <w:iCs/>
          <w:color w:val="00B0F0"/>
          <w:sz w:val="20"/>
          <w:szCs w:val="20"/>
        </w:rPr>
        <w:t>erhält</w:t>
      </w:r>
      <w:proofErr w:type="spellEnd"/>
      <w:r w:rsidRPr="0011746C">
        <w:rPr>
          <w:i/>
          <w:iCs/>
          <w:color w:val="00B0F0"/>
          <w:sz w:val="20"/>
          <w:szCs w:val="20"/>
        </w:rPr>
        <w:t xml:space="preserve"> </w:t>
      </w:r>
      <w:proofErr w:type="spellStart"/>
      <w:r w:rsidRPr="0011746C">
        <w:rPr>
          <w:i/>
          <w:iCs/>
          <w:color w:val="00B0F0"/>
          <w:sz w:val="20"/>
          <w:szCs w:val="20"/>
        </w:rPr>
        <w:t>damit</w:t>
      </w:r>
      <w:proofErr w:type="spellEnd"/>
      <w:r w:rsidRPr="0011746C">
        <w:rPr>
          <w:i/>
          <w:iCs/>
          <w:color w:val="00B0F0"/>
          <w:sz w:val="20"/>
          <w:szCs w:val="20"/>
        </w:rPr>
        <w:t xml:space="preserve"> seine </w:t>
      </w:r>
      <w:proofErr w:type="spellStart"/>
      <w:r w:rsidRPr="0011746C">
        <w:rPr>
          <w:i/>
          <w:iCs/>
          <w:color w:val="00B0F0"/>
          <w:sz w:val="20"/>
          <w:szCs w:val="20"/>
        </w:rPr>
        <w:t>fünfte</w:t>
      </w:r>
      <w:proofErr w:type="spellEnd"/>
      <w:r w:rsidRPr="0011746C">
        <w:rPr>
          <w:i/>
          <w:iCs/>
          <w:color w:val="00B0F0"/>
          <w:sz w:val="20"/>
          <w:szCs w:val="20"/>
        </w:rPr>
        <w:t xml:space="preserve"> EDP-</w:t>
      </w:r>
      <w:proofErr w:type="spellStart"/>
      <w:r w:rsidRPr="0011746C">
        <w:rPr>
          <w:i/>
          <w:iCs/>
          <w:color w:val="00B0F0"/>
          <w:sz w:val="20"/>
          <w:szCs w:val="20"/>
        </w:rPr>
        <w:t>Auszeichnung</w:t>
      </w:r>
      <w:proofErr w:type="spellEnd"/>
      <w:r w:rsidRPr="0011746C">
        <w:rPr>
          <w:i/>
          <w:iCs/>
          <w:color w:val="00B0F0"/>
          <w:sz w:val="20"/>
          <w:szCs w:val="20"/>
        </w:rPr>
        <w:t xml:space="preserve"> in vier </w:t>
      </w:r>
      <w:proofErr w:type="spellStart"/>
      <w:r w:rsidRPr="0011746C">
        <w:rPr>
          <w:i/>
          <w:iCs/>
          <w:color w:val="00B0F0"/>
          <w:sz w:val="20"/>
          <w:szCs w:val="20"/>
        </w:rPr>
        <w:t>Jahren</w:t>
      </w:r>
      <w:proofErr w:type="spellEnd"/>
      <w:r w:rsidRPr="0011746C">
        <w:rPr>
          <w:i/>
          <w:iCs/>
          <w:color w:val="00B0F0"/>
          <w:sz w:val="20"/>
          <w:szCs w:val="20"/>
        </w:rPr>
        <w:t>.</w:t>
      </w:r>
    </w:p>
    <w:p w14:paraId="469A2245" w14:textId="77777777" w:rsidR="0011746C" w:rsidRPr="00BE79D0" w:rsidRDefault="0011746C" w:rsidP="0011746C">
      <w:pPr>
        <w:rPr>
          <w:i/>
          <w:iCs/>
          <w:color w:val="00B0F0"/>
          <w:sz w:val="20"/>
          <w:szCs w:val="20"/>
          <w:lang w:val="en-BE"/>
        </w:rPr>
      </w:pPr>
    </w:p>
    <w:p w14:paraId="2D3501C1" w14:textId="77777777" w:rsidR="0011746C" w:rsidRPr="0011746C" w:rsidRDefault="0011746C" w:rsidP="0011746C">
      <w:pPr>
        <w:rPr>
          <w:sz w:val="28"/>
          <w:szCs w:val="28"/>
          <w:lang w:val="en-BE"/>
        </w:rPr>
      </w:pPr>
      <w:r w:rsidRPr="0011746C">
        <w:rPr>
          <w:sz w:val="28"/>
          <w:szCs w:val="28"/>
          <w:lang w:val="en-BE"/>
        </w:rPr>
        <w:t>European Digital Press Awards: Fachleute entscheiden</w:t>
      </w:r>
    </w:p>
    <w:p w14:paraId="20531686" w14:textId="77777777" w:rsidR="0011746C" w:rsidRPr="0011746C" w:rsidRDefault="0011746C" w:rsidP="0011746C">
      <w:pPr>
        <w:rPr>
          <w:lang w:val="en-BE"/>
        </w:rPr>
      </w:pPr>
      <w:r w:rsidRPr="0011746C">
        <w:rPr>
          <w:lang w:val="en-BE"/>
        </w:rPr>
        <w:t>Seit 2007 bewerten 21 führende europäische Zeitschriften für digitale Produktionstechnik jedes Jahr die neuesten Entwicklungen von Lösungen, die die Digitaldruck-, Verlags- und Verpackungsindustrie prägen. </w:t>
      </w:r>
      <w:r w:rsidRPr="0011746C">
        <w:rPr>
          <w:b/>
          <w:bCs/>
          <w:lang w:val="en-BE"/>
        </w:rPr>
        <w:t>Die besten Produkte in ihren Kategorien, sowohl Software als auch Hardware, werden mit einem EDP Award ausgezeichnet.</w:t>
      </w:r>
    </w:p>
    <w:p w14:paraId="2E93DF55" w14:textId="77777777" w:rsidR="0011746C" w:rsidRPr="0011746C" w:rsidRDefault="0011746C" w:rsidP="0011746C">
      <w:pPr>
        <w:rPr>
          <w:lang w:val="en-BE"/>
        </w:rPr>
      </w:pPr>
      <w:r w:rsidRPr="0011746C">
        <w:rPr>
          <w:lang w:val="en-BE"/>
        </w:rPr>
        <w:t>Am 24. Mai 2023 wurden 17 Auszeichnungen auf der FESPA 2023 in München verliehen. Die Auszeichnungen sind in die Hauptkategorien Software, Drucksysteme (großformatige und kommerzielle Druckaufträge), Weiterverarbeitung, Messung und Kalibrierung, Robotik und Verbrauchsmaterialien unterteilt. Bei den Einsendungen 2022 waren mehr Nachhaltigkeits-Tools dabei als bei früheren Auflagen, wobei Konnektivität und Automatisierung die Hauptthemen für alle Zulieferer waren.</w:t>
      </w:r>
    </w:p>
    <w:p w14:paraId="38E584D3" w14:textId="77777777" w:rsidR="0011746C" w:rsidRPr="00340A50" w:rsidRDefault="0011746C" w:rsidP="0011746C">
      <w:pPr>
        <w:rPr>
          <w:lang w:val="en-BE"/>
        </w:rPr>
      </w:pPr>
    </w:p>
    <w:p w14:paraId="5825679F" w14:textId="77777777" w:rsidR="0011746C" w:rsidRDefault="0011746C" w:rsidP="0011746C">
      <w:pPr>
        <w:rPr>
          <w:lang w:val="en-BE"/>
        </w:rPr>
      </w:pPr>
    </w:p>
    <w:p w14:paraId="15218000" w14:textId="77777777" w:rsidR="0011746C" w:rsidRPr="0011746C" w:rsidRDefault="0011746C" w:rsidP="0011746C">
      <w:pPr>
        <w:rPr>
          <w:sz w:val="28"/>
          <w:szCs w:val="28"/>
          <w:lang w:val="en-BE"/>
        </w:rPr>
      </w:pPr>
      <w:r w:rsidRPr="0011746C">
        <w:rPr>
          <w:sz w:val="28"/>
          <w:szCs w:val="28"/>
          <w:lang w:val="en-BE"/>
        </w:rPr>
        <w:t>MultiPress CO</w:t>
      </w:r>
      <w:r w:rsidRPr="0011746C">
        <w:rPr>
          <w:sz w:val="28"/>
          <w:szCs w:val="28"/>
          <w:vertAlign w:val="subscript"/>
          <w:lang w:val="en-BE"/>
        </w:rPr>
        <w:t>2</w:t>
      </w:r>
      <w:r w:rsidRPr="0011746C">
        <w:rPr>
          <w:sz w:val="28"/>
          <w:szCs w:val="28"/>
          <w:lang w:val="en-BE"/>
        </w:rPr>
        <w:t>-Rechner: Nachhaltigkeit und Innovation</w:t>
      </w:r>
    </w:p>
    <w:p w14:paraId="2E23B03D" w14:textId="77777777" w:rsidR="0011746C" w:rsidRPr="0011746C" w:rsidRDefault="0011746C" w:rsidP="0011746C">
      <w:pPr>
        <w:rPr>
          <w:lang w:val="en-BE"/>
        </w:rPr>
      </w:pPr>
      <w:r w:rsidRPr="0011746C">
        <w:rPr>
          <w:lang w:val="en-BE"/>
        </w:rPr>
        <w:t>In der beeindruckenden Liste der Gewinner stach der bahnbrechende </w:t>
      </w:r>
      <w:r w:rsidRPr="0011746C">
        <w:rPr>
          <w:b/>
          <w:bCs/>
          <w:lang w:val="en-BE"/>
        </w:rPr>
        <w:t>MultiPress CO</w:t>
      </w:r>
      <w:r w:rsidRPr="0011746C">
        <w:rPr>
          <w:b/>
          <w:bCs/>
          <w:vertAlign w:val="subscript"/>
          <w:lang w:val="en-BE"/>
        </w:rPr>
        <w:t>2</w:t>
      </w:r>
      <w:r w:rsidRPr="0011746C">
        <w:rPr>
          <w:b/>
          <w:bCs/>
          <w:lang w:val="en-BE"/>
        </w:rPr>
        <w:t>-Rechner von Dataline</w:t>
      </w:r>
      <w:r w:rsidRPr="0011746C">
        <w:rPr>
          <w:lang w:val="en-BE"/>
        </w:rPr>
        <w:t> als innovative Lösung hervor. Oder, wie es das Technische Komitee des Wettbewerbs im Bericht der Jury ausdrückte: "Die Lösung MultiPress CO</w:t>
      </w:r>
      <w:r w:rsidRPr="0011746C">
        <w:rPr>
          <w:vertAlign w:val="subscript"/>
          <w:lang w:val="en-BE"/>
        </w:rPr>
        <w:t>2</w:t>
      </w:r>
      <w:r w:rsidRPr="0011746C">
        <w:rPr>
          <w:lang w:val="en-BE"/>
        </w:rPr>
        <w:t> Calculator von Dataline entspricht der Nachfrage einer zunehmenden Zahl von Kunden, die ihren Betrieb nachhaltiger gestalten und den CO</w:t>
      </w:r>
      <w:r w:rsidRPr="0011746C">
        <w:rPr>
          <w:vertAlign w:val="subscript"/>
          <w:lang w:val="en-BE"/>
        </w:rPr>
        <w:t>2</w:t>
      </w:r>
      <w:r w:rsidRPr="0011746C">
        <w:rPr>
          <w:lang w:val="en-BE"/>
        </w:rPr>
        <w:t>-Fußabdruck von Druckaufträgen für eine bestimmte Rechnung im Voraus angeben möchten. MultiPress ist die einzige ERP/MIS-Software für den Druckbereich, die europäische Vorschriften und Richtlinien mit </w:t>
      </w:r>
      <w:r w:rsidRPr="0011746C">
        <w:rPr>
          <w:b/>
          <w:bCs/>
          <w:lang w:val="en-BE"/>
        </w:rPr>
        <w:t>genauen Kalkulationen auf Angebots- und Auftragsebene verbindet, unabhängig von Volumen, Anwendung, Substrat oder Produktionstechnik. </w:t>
      </w:r>
      <w:r w:rsidRPr="0011746C">
        <w:rPr>
          <w:lang w:val="en-BE"/>
        </w:rPr>
        <w:t>Außerdem hilft es Druckereien und Verarbeitern, ihren eigenen CO</w:t>
      </w:r>
      <w:r w:rsidRPr="0011746C">
        <w:rPr>
          <w:vertAlign w:val="subscript"/>
          <w:lang w:val="en-BE"/>
        </w:rPr>
        <w:t>2</w:t>
      </w:r>
      <w:r w:rsidRPr="0011746C">
        <w:rPr>
          <w:lang w:val="en-BE"/>
        </w:rPr>
        <w:t>-Fußabdruck zu bewerten."</w:t>
      </w:r>
    </w:p>
    <w:p w14:paraId="2A2CDC3E" w14:textId="77777777" w:rsidR="0011746C" w:rsidRPr="0011746C" w:rsidRDefault="0011746C" w:rsidP="0011746C">
      <w:pPr>
        <w:rPr>
          <w:lang w:val="en-BE"/>
        </w:rPr>
      </w:pPr>
      <w:r w:rsidRPr="0011746C">
        <w:rPr>
          <w:lang w:val="en-BE"/>
        </w:rPr>
        <w:t>Dieses Modul wurde im Rahmen des jüngsten MultiPress-Updates, MultiPress 5.4 Polaris, hinzugefügt. Um dies zu erreichen, ist Dataline eine</w:t>
      </w:r>
      <w:r w:rsidRPr="0011746C">
        <w:rPr>
          <w:b/>
          <w:bCs/>
          <w:lang w:val="en-BE"/>
        </w:rPr>
        <w:t> "zertifizierte Partnerschaft" mit dem Dienstencentrum </w:t>
      </w:r>
      <w:r w:rsidRPr="0011746C">
        <w:rPr>
          <w:lang w:val="en-BE"/>
        </w:rPr>
        <w:t>eingegangen. Die verwendete Methodik basiert auf dem von </w:t>
      </w:r>
      <w:r w:rsidRPr="0011746C">
        <w:rPr>
          <w:b/>
          <w:bCs/>
          <w:lang w:val="en-BE"/>
        </w:rPr>
        <w:t>Intergraf herausgegebenen Standard für die Kalkulation von CO</w:t>
      </w:r>
      <w:r w:rsidRPr="0011746C">
        <w:rPr>
          <w:b/>
          <w:bCs/>
          <w:vertAlign w:val="subscript"/>
          <w:lang w:val="en-BE"/>
        </w:rPr>
        <w:t>2</w:t>
      </w:r>
      <w:r w:rsidRPr="0011746C">
        <w:rPr>
          <w:b/>
          <w:bCs/>
          <w:lang w:val="en-BE"/>
        </w:rPr>
        <w:t>-Emissionen</w:t>
      </w:r>
      <w:r w:rsidRPr="0011746C">
        <w:rPr>
          <w:lang w:val="en-BE"/>
        </w:rPr>
        <w:t>. Intergraf ist der Berufsverband, der die Interessen der Druckindustrie auf europäischer Ebene fördert und schützt.</w:t>
      </w:r>
    </w:p>
    <w:p w14:paraId="160A0653" w14:textId="77777777" w:rsidR="0011746C" w:rsidRPr="0011746C" w:rsidRDefault="0011746C" w:rsidP="0011746C">
      <w:pPr>
        <w:rPr>
          <w:lang w:val="en-BE"/>
        </w:rPr>
      </w:pPr>
      <w:r w:rsidRPr="0011746C">
        <w:rPr>
          <w:lang w:val="en-BE"/>
        </w:rPr>
        <w:t>Dieses fortschrittliche Tool demonstriert das Engagement von Dataline, stets Antworten auf die Fragen der europäischen Druckindustrie zu finden. Der MultiPress CO</w:t>
      </w:r>
      <w:r w:rsidRPr="0011746C">
        <w:rPr>
          <w:vertAlign w:val="subscript"/>
          <w:lang w:val="en-BE"/>
        </w:rPr>
        <w:t>2</w:t>
      </w:r>
      <w:r w:rsidRPr="0011746C">
        <w:rPr>
          <w:lang w:val="en-BE"/>
        </w:rPr>
        <w:t>-Rechner bezieht nicht nur alle Produktionsprozesse in die Kalkulation ein, sondern bietet auch wertvolle Einblicke in die Messung des CO</w:t>
      </w:r>
      <w:r w:rsidRPr="0011746C">
        <w:rPr>
          <w:vertAlign w:val="subscript"/>
          <w:lang w:val="en-BE"/>
        </w:rPr>
        <w:t>2</w:t>
      </w:r>
      <w:r w:rsidRPr="0011746C">
        <w:rPr>
          <w:lang w:val="en-BE"/>
        </w:rPr>
        <w:t>-Fußabdrucks. Damit können </w:t>
      </w:r>
      <w:r w:rsidRPr="0011746C">
        <w:rPr>
          <w:b/>
          <w:bCs/>
          <w:lang w:val="en-BE"/>
        </w:rPr>
        <w:t>Druckunternehmen präzise mit ihren Kunden kommunizieren, die so fundiertere Entscheidungen für eine grünere Zukunft treffen können.</w:t>
      </w:r>
    </w:p>
    <w:p w14:paraId="19A162CA" w14:textId="77777777" w:rsidR="0011746C" w:rsidRPr="0011746C" w:rsidRDefault="0011746C" w:rsidP="0011746C">
      <w:pPr>
        <w:rPr>
          <w:lang w:val="en-BE"/>
        </w:rPr>
      </w:pPr>
      <w:r w:rsidRPr="0011746C">
        <w:rPr>
          <w:lang w:val="en-BE"/>
        </w:rPr>
        <w:t>Das Modul wird bereits von mehreren MultiPress-Kunden eingesetzt. </w:t>
      </w:r>
      <w:hyperlink r:id="rId8" w:history="1">
        <w:r w:rsidRPr="0011746C">
          <w:rPr>
            <w:rStyle w:val="Hyperlink"/>
            <w:b/>
            <w:bCs/>
            <w:lang w:val="en-BE"/>
          </w:rPr>
          <w:t>Toner de Presse</w:t>
        </w:r>
      </w:hyperlink>
      <w:r w:rsidRPr="0011746C">
        <w:rPr>
          <w:lang w:val="en-BE"/>
        </w:rPr>
        <w:t> zum Beispiel entdeckte das Modul zur CO</w:t>
      </w:r>
      <w:r w:rsidRPr="0011746C">
        <w:rPr>
          <w:vertAlign w:val="subscript"/>
          <w:lang w:val="en-BE"/>
        </w:rPr>
        <w:t>2</w:t>
      </w:r>
      <w:r w:rsidRPr="0011746C">
        <w:rPr>
          <w:lang w:val="en-BE"/>
        </w:rPr>
        <w:t>-Kalkulation während eines Dataline-Webinars. Didier Gilson erklärt: "Wir waren schon immer sehr sensibel für den Umweltaspekt unserer Geschäftsaktivitäten und glauben, dass die Nachfrage nach Transparenz in diesem Bereich sowohl in unserem Kundenstamm als auch auf dem Markt im Allgemeinen steigen wird. Diese Zertifizierung wird unsere Position bei bestimmten Kunden stärken."</w:t>
      </w:r>
    </w:p>
    <w:p w14:paraId="6B4CC4FE" w14:textId="77777777" w:rsidR="0011746C" w:rsidRDefault="0011746C" w:rsidP="0011746C">
      <w:pPr>
        <w:rPr>
          <w:lang w:val="en-BE"/>
        </w:rPr>
      </w:pPr>
    </w:p>
    <w:p w14:paraId="6F3A1891" w14:textId="77777777" w:rsidR="0011746C" w:rsidRPr="0011746C" w:rsidRDefault="0011746C" w:rsidP="0011746C">
      <w:pPr>
        <w:rPr>
          <w:sz w:val="28"/>
          <w:szCs w:val="28"/>
          <w:lang w:val="en-BE"/>
        </w:rPr>
      </w:pPr>
      <w:r w:rsidRPr="0011746C">
        <w:rPr>
          <w:sz w:val="28"/>
          <w:szCs w:val="28"/>
          <w:lang w:val="en-BE"/>
        </w:rPr>
        <w:t>Anerkennung der Branche</w:t>
      </w:r>
    </w:p>
    <w:p w14:paraId="68F7DAE2" w14:textId="77777777" w:rsidR="0011746C" w:rsidRPr="0011746C" w:rsidRDefault="0011746C" w:rsidP="0011746C">
      <w:pPr>
        <w:rPr>
          <w:lang w:val="en-BE"/>
        </w:rPr>
      </w:pPr>
      <w:r w:rsidRPr="0011746C">
        <w:rPr>
          <w:lang w:val="en-BE"/>
        </w:rPr>
        <w:t>Die Anerkennung durch die European Digital Press Awards stärkt die Position von Dataline als Software-Innovator in der europäischen Printmedien-Industrie weiter.</w:t>
      </w:r>
    </w:p>
    <w:p w14:paraId="0794F9E7" w14:textId="77777777" w:rsidR="0011746C" w:rsidRPr="0011746C" w:rsidRDefault="0011746C" w:rsidP="0011746C">
      <w:pPr>
        <w:rPr>
          <w:lang w:val="en-BE"/>
        </w:rPr>
      </w:pPr>
      <w:r w:rsidRPr="0011746C">
        <w:rPr>
          <w:b/>
          <w:bCs/>
          <w:lang w:val="en-BE"/>
        </w:rPr>
        <w:t>Dirk Deroo, CEO von Dataline, ist stolz auf diese Leistung</w:t>
      </w:r>
      <w:r w:rsidRPr="0011746C">
        <w:rPr>
          <w:lang w:val="en-BE"/>
        </w:rPr>
        <w:t>: "Unsere fünfte EDP-Auszeichnung in nur vier Jahren ist eine enorme Ehre für Dataline. Diese Anerkennung zeigt unser unermüdliches Engagement, die Grenzen der Innovation in der Druckindustrie zu verschieben. Wir sind stolz darauf, Druckunternehmen Tools zur Verfügung zu stellen, die Produktionsprozesse rationalisieren und gleichzeitig wertvolle Einblicke in die Ermittlung des CO</w:t>
      </w:r>
      <w:r w:rsidRPr="0011746C">
        <w:rPr>
          <w:vertAlign w:val="subscript"/>
          <w:lang w:val="en-BE"/>
        </w:rPr>
        <w:t>2</w:t>
      </w:r>
      <w:r w:rsidRPr="0011746C">
        <w:rPr>
          <w:lang w:val="en-BE"/>
        </w:rPr>
        <w:t xml:space="preserve">-Fußabdrucks bieten. Diese </w:t>
      </w:r>
      <w:r w:rsidRPr="0011746C">
        <w:rPr>
          <w:lang w:val="en-BE"/>
        </w:rPr>
        <w:lastRenderedPageBreak/>
        <w:t>Auszeichnung ist eine Bestätigung für das strategische Verständnis unserer Entwickler und die harte Arbeit unseres Teams. Diese Anerkennung unterstreicht einmal mehr unsere branchenführende Position."</w:t>
      </w:r>
    </w:p>
    <w:p w14:paraId="7943D8AC" w14:textId="77777777" w:rsidR="0011746C" w:rsidRPr="0011746C" w:rsidRDefault="0011746C" w:rsidP="0011746C">
      <w:pPr>
        <w:rPr>
          <w:lang w:val="en-BE"/>
        </w:rPr>
      </w:pPr>
      <w:r w:rsidRPr="0011746C">
        <w:rPr>
          <w:lang w:val="en-BE"/>
        </w:rPr>
        <w:t>Mit seinen bahnbrechenden Lösungen setzt Dataline immer wieder neue Maßstäbe und treibt die Entwicklung des digitalen Drucks, des Verlagswesens und der Verpackung voran. Die anderen MultiPress-Tools, die in den vergangenen Jahren ausgezeichnet wurden, sind ein weiteres Beispiel dafür, wie die </w:t>
      </w:r>
      <w:hyperlink r:id="rId9" w:history="1">
        <w:r w:rsidRPr="0011746C">
          <w:rPr>
            <w:rStyle w:val="Hyperlink"/>
            <w:lang w:val="en-BE"/>
          </w:rPr>
          <w:t>Montage App</w:t>
        </w:r>
      </w:hyperlink>
      <w:r w:rsidRPr="0011746C">
        <w:rPr>
          <w:lang w:val="en-BE"/>
        </w:rPr>
        <w:t>, </w:t>
      </w:r>
      <w:hyperlink r:id="rId10" w:history="1">
        <w:r w:rsidRPr="0011746C">
          <w:rPr>
            <w:rStyle w:val="Hyperlink"/>
            <w:lang w:val="en-BE"/>
          </w:rPr>
          <w:t>Onlinerechner</w:t>
        </w:r>
      </w:hyperlink>
      <w:r w:rsidRPr="0011746C">
        <w:rPr>
          <w:lang w:val="en-BE"/>
        </w:rPr>
        <w:t>, </w:t>
      </w:r>
      <w:hyperlink r:id="rId11" w:history="1">
        <w:r w:rsidRPr="0011746C">
          <w:rPr>
            <w:rStyle w:val="Hyperlink"/>
            <w:lang w:val="en-BE"/>
          </w:rPr>
          <w:t>MultiFlow</w:t>
        </w:r>
      </w:hyperlink>
      <w:r w:rsidRPr="0011746C">
        <w:rPr>
          <w:lang w:val="en-BE"/>
        </w:rPr>
        <w:t> und die </w:t>
      </w:r>
      <w:hyperlink r:id="rId12" w:history="1">
        <w:r w:rsidRPr="0011746C">
          <w:rPr>
            <w:rStyle w:val="Hyperlink"/>
            <w:lang w:val="en-BE"/>
          </w:rPr>
          <w:t>MAS Audit Software</w:t>
        </w:r>
      </w:hyperlink>
      <w:r w:rsidRPr="0011746C">
        <w:rPr>
          <w:lang w:val="en-BE"/>
        </w:rPr>
        <w:t>. Das Unternehmen setzt sich weiterhin dafür ein, Grenzen zu verschieben und Druckunternehmen mit fortschrittlichen Technologien auszustatten, um die Möglichkeiten der Druckindustrie neu definieren.</w:t>
      </w:r>
    </w:p>
    <w:p w14:paraId="3ADC42CF" w14:textId="77777777" w:rsidR="0011746C" w:rsidRPr="0011746C" w:rsidRDefault="0011746C" w:rsidP="0011746C">
      <w:pPr>
        <w:rPr>
          <w:lang w:val="en-BE"/>
        </w:rPr>
      </w:pPr>
    </w:p>
    <w:p w14:paraId="190FE9E0" w14:textId="77777777" w:rsidR="0011746C" w:rsidRDefault="0011746C" w:rsidP="0011746C">
      <w:pPr>
        <w:rPr>
          <w:b/>
          <w:bCs/>
          <w:lang w:val="en-BE"/>
        </w:rPr>
      </w:pPr>
    </w:p>
    <w:p w14:paraId="6D57C1C3" w14:textId="77777777" w:rsidR="0011746C" w:rsidRPr="0011746C" w:rsidRDefault="0011746C" w:rsidP="0011746C">
      <w:pPr>
        <w:rPr>
          <w:b/>
          <w:bCs/>
          <w:sz w:val="24"/>
          <w:lang w:val="en-BE"/>
        </w:rPr>
      </w:pPr>
      <w:r w:rsidRPr="0011746C">
        <w:rPr>
          <w:b/>
          <w:bCs/>
          <w:sz w:val="24"/>
          <w:lang w:val="en-BE"/>
        </w:rPr>
        <w:t>Über die European Digital Press Association</w:t>
      </w:r>
    </w:p>
    <w:p w14:paraId="410FAD14" w14:textId="77777777" w:rsidR="0011746C" w:rsidRPr="0011746C" w:rsidRDefault="0011746C" w:rsidP="0011746C">
      <w:pPr>
        <w:rPr>
          <w:lang w:val="en-BE"/>
        </w:rPr>
      </w:pPr>
      <w:r w:rsidRPr="0011746C">
        <w:rPr>
          <w:lang w:val="en-BE"/>
        </w:rPr>
        <w:t>Die European Digital Press Association wurde 2007 von 6 Fachzeitschriften gegründet, die sich auf digitale Technologien spezialisiert haben. Die Herausgeber dieser 6 Fachzeitschriften, Desktop Dialog aus Deutschland, Image Reports aus England und Irland, Italia Publisher aus Italien, Plakativ/Print &amp; Publishing aus Ungarn, ProDigital aus Spanien und Portugal, Publisher aus der Schweiz und X-media aus Österreich, schlossen sich zu einem Verband von Fachzeitschriften mit dem Schwerpunkt Digitaldruck zusammen. Heute gehören dem EDP-Verband 21 Zeitschriften aus ganz Europa an, die 27 Länder umschlagen und mehr als eine halbe Million Leser erreichen (nur Printausgaben).</w:t>
      </w:r>
    </w:p>
    <w:p w14:paraId="24F354E2" w14:textId="2DF9F5C8" w:rsidR="0011746C" w:rsidRPr="0011746C" w:rsidRDefault="0011746C" w:rsidP="0011746C">
      <w:pPr>
        <w:rPr>
          <w:lang w:val="en-BE"/>
        </w:rPr>
      </w:pPr>
      <w:r w:rsidRPr="0011746C">
        <w:rPr>
          <w:lang w:val="en-BE"/>
        </w:rPr>
        <w:t>Eines der erklärten Ziele der EDP Association ist es, Anwendern zu helfen, die richtigen Lösungen für ihre Anwendungen zu finden. Die EDP Awards genießen inzwischen ein hohes Ansehen auf dem Markt und sind ein starker Bezugspunkt. Jedes Jahr bewerten die Experten der EDP Association die neuesten Technologien und Produktentwicklungen in Kategorien wie Hard- und Software, großformatiger Druck, kommerzieller Druck, industrielle Lösungen, Weiterverarbeitung und Verbrauchsmaterialien. Die besten Produkte in jeder Kategorie werden mit einem EDP Award ausgezeichnet. Seit 2007 hat das EDP-Konsortium rund 390 Auszeichnungen für die besten Technologien und Produktentwicklungen vergeben - in diesem Jahr kommen noch 26 Auszeichnungen hinzu.</w:t>
      </w:r>
    </w:p>
    <w:p w14:paraId="5BACC93D" w14:textId="77777777" w:rsidR="0011746C" w:rsidRPr="0011746C" w:rsidRDefault="0011746C" w:rsidP="0011746C">
      <w:pPr>
        <w:rPr>
          <w:b/>
          <w:bCs/>
          <w:sz w:val="24"/>
          <w:lang w:val="en-BE"/>
        </w:rPr>
      </w:pPr>
      <w:r w:rsidRPr="0011746C">
        <w:rPr>
          <w:b/>
          <w:bCs/>
          <w:sz w:val="24"/>
          <w:lang w:val="en-BE"/>
        </w:rPr>
        <w:br/>
        <w:t>Über Dataline Solutions</w:t>
      </w:r>
    </w:p>
    <w:p w14:paraId="1E6565F9" w14:textId="77777777" w:rsidR="0011746C" w:rsidRPr="0011746C" w:rsidRDefault="0011746C" w:rsidP="0011746C">
      <w:pPr>
        <w:rPr>
          <w:lang w:val="en-BE"/>
        </w:rPr>
      </w:pPr>
      <w:r w:rsidRPr="0011746C">
        <w:rPr>
          <w:lang w:val="en-BE"/>
        </w:rPr>
        <w:t>Dataline Solutions weiß, was Printmedien-Unternehmen brauchen, um ihre Prozesse zu rationalisieren, ihre Workflows zu automatisieren und ihre Gewinne zu steigern. Die leistungsstarke MIS/ERP-Software MultiPress wurde speziell für die Anforderungen moderner Printmedien-Unternehmen aller Größen und Produktionstechniken entwickelt. Dataline wurde 1997 von CEO Dirk Deroo gegründet. Seine Vision war klar: Druckproduktionsunternehmen durch Automatisierung, Digitalisierung und Prozessverbesserung zu modernisieren. Der Verwaltungsprozess in einem Printmedien-Unternehmen besteht aus mehreren komplexen Schritten, die oft nur in der Druckindustrie vorkommen. Allgemeine Software, die nicht speziell für die Druckproduktions-Industrie entwickelt wurde, hilft einem Printmedien-Unternehmen überhaupt nicht.</w:t>
      </w:r>
    </w:p>
    <w:p w14:paraId="32DE7A28" w14:textId="14C84D26" w:rsidR="0011746C" w:rsidRPr="00BE79D0" w:rsidRDefault="0011746C" w:rsidP="0011746C">
      <w:pPr>
        <w:rPr>
          <w:lang w:val="en-BE"/>
        </w:rPr>
      </w:pPr>
      <w:r w:rsidRPr="0011746C">
        <w:rPr>
          <w:lang w:val="en-BE"/>
        </w:rPr>
        <w:t>Um diesen Bedarf zu decken, hat Dataline die MultiPress MIS/ERP-Software entwickelt. Mit mehr als 60 Mitarbeitern in 4 Niederlassungen und einem Netzwerk von zertifizierten Partnern in ganz Europa hat dieser führende Innovator der Branche das Vertrauen von mehr als 1.000 Printmedien-Unternehmen gewonnen. Das Team von Dataline ist bestrebt, eine herausragende Servicequalität zu liefern, und ist entschlossen, die Referenz der Wahl zu bleiben.</w:t>
      </w:r>
    </w:p>
    <w:p w14:paraId="1C012966" w14:textId="77777777" w:rsidR="0011746C" w:rsidRDefault="0011746C" w:rsidP="0011746C">
      <w:pPr>
        <w:rPr>
          <w:b/>
          <w:bCs/>
          <w:lang w:val="en-BE"/>
        </w:rPr>
      </w:pPr>
    </w:p>
    <w:p w14:paraId="420713F3" w14:textId="77777777" w:rsidR="0011746C" w:rsidRPr="0011746C" w:rsidRDefault="0011746C" w:rsidP="0011746C">
      <w:pPr>
        <w:rPr>
          <w:b/>
          <w:bCs/>
          <w:sz w:val="24"/>
          <w:lang w:val="en-BE"/>
        </w:rPr>
      </w:pPr>
      <w:r w:rsidRPr="0011746C">
        <w:rPr>
          <w:b/>
          <w:bCs/>
          <w:sz w:val="24"/>
          <w:lang w:val="en-BE"/>
        </w:rPr>
        <w:t>Über MultiPress</w:t>
      </w:r>
    </w:p>
    <w:p w14:paraId="7A742B12" w14:textId="77777777" w:rsidR="0011746C" w:rsidRPr="0011746C" w:rsidRDefault="0011746C" w:rsidP="0011746C">
      <w:pPr>
        <w:rPr>
          <w:lang w:val="en-BE"/>
        </w:rPr>
      </w:pPr>
      <w:r w:rsidRPr="0011746C">
        <w:rPr>
          <w:lang w:val="en-BE"/>
        </w:rPr>
        <w:t>MultiPress ist die führende MIS/ERP-Software in der europäischen Druckindustrie und wurde von Dataline Solutions, einem führenden Innovator, entwickelt. Diese leistungsstarke Software vereint alle Funktionen, die Sie benötigen, um die Verwaltung und den Workflow eines Druck- und Werbetechnik-Unternehmens reibungslos zu gestalten, Hindernisse zu überwinden und die Wertschöpfung zu steigern.</w:t>
      </w:r>
    </w:p>
    <w:p w14:paraId="55A5466D" w14:textId="77777777" w:rsidR="0011746C" w:rsidRPr="0011746C" w:rsidRDefault="0011746C" w:rsidP="0011746C">
      <w:pPr>
        <w:rPr>
          <w:lang w:val="en-BE"/>
        </w:rPr>
      </w:pPr>
      <w:r w:rsidRPr="0011746C">
        <w:rPr>
          <w:lang w:val="en-BE"/>
        </w:rPr>
        <w:t>Die modulare Verwaltungssoftware führt Sie von A bis Z. Kundenmanagement, Angebotskalkulation, Zeiterfassung, Produktions- und Auftragsmanagement, Logistik, Kostenmanagement, Dashboarding und Rechnungsstellung sind nur einige der vielen möglichen Funktionalitäten, die in einem Printmedien-Unternehmen Zeit, Ressourcen und Geld sparen.</w:t>
      </w:r>
    </w:p>
    <w:p w14:paraId="408BAB39" w14:textId="77777777" w:rsidR="0011746C" w:rsidRPr="0011746C" w:rsidRDefault="0011746C" w:rsidP="0011746C">
      <w:pPr>
        <w:rPr>
          <w:lang w:val="en-BE"/>
        </w:rPr>
      </w:pPr>
      <w:r w:rsidRPr="0011746C">
        <w:rPr>
          <w:lang w:val="en-BE"/>
        </w:rPr>
        <w:t>Dataline hat das Vertrauen von mehr als 10.000 täglichen Nutzern an 1.000 Standorten gewonnen. Die MultiPress-Software wird nicht nur von ihren Nutzern gelobt, sondern wurde auch vier Jahre in Folge mit dem European Digital Press Award ausgezeichnet.</w:t>
      </w:r>
    </w:p>
    <w:p w14:paraId="31C03F95" w14:textId="0362D25D" w:rsidR="00674DAA" w:rsidRPr="0011746C" w:rsidRDefault="00674DAA" w:rsidP="008C52E5">
      <w:pPr>
        <w:rPr>
          <w:bCs/>
          <w:sz w:val="15"/>
          <w:szCs w:val="22"/>
          <w:lang w:val="en-BE"/>
        </w:rPr>
      </w:pPr>
    </w:p>
    <w:sectPr w:rsidR="00674DAA" w:rsidRPr="0011746C" w:rsidSect="00375F9F">
      <w:headerReference w:type="default" r:id="rId13"/>
      <w:pgSz w:w="11900" w:h="16840"/>
      <w:pgMar w:top="2268" w:right="851" w:bottom="226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696FFE" w14:textId="77777777" w:rsidR="0073471B" w:rsidRDefault="0073471B" w:rsidP="00EA7444">
      <w:pPr>
        <w:spacing w:line="240" w:lineRule="auto"/>
      </w:pPr>
      <w:r>
        <w:separator/>
      </w:r>
    </w:p>
  </w:endnote>
  <w:endnote w:type="continuationSeparator" w:id="0">
    <w:p w14:paraId="11D649E6" w14:textId="77777777" w:rsidR="0073471B" w:rsidRDefault="0073471B" w:rsidP="00EA74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New Roman (Hoofdtekst CS)">
    <w:altName w:val="Times New Roman"/>
    <w:panose1 w:val="020B0604020202020204"/>
    <w:charset w:val="00"/>
    <w:family w:val="roman"/>
    <w:notTrueType/>
    <w:pitch w:val="default"/>
  </w:font>
  <w:font w:name="Tofino-Book">
    <w:altName w:val="Cambria"/>
    <w:panose1 w:val="020B0604020202020204"/>
    <w:charset w:val="00"/>
    <w:family w:val="auto"/>
    <w:pitch w:val="variable"/>
    <w:sig w:usb0="A00000FF" w:usb1="4000007B"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6414B" w14:textId="77777777" w:rsidR="0073471B" w:rsidRDefault="0073471B" w:rsidP="00EA7444">
      <w:pPr>
        <w:spacing w:line="240" w:lineRule="auto"/>
      </w:pPr>
      <w:r>
        <w:separator/>
      </w:r>
    </w:p>
  </w:footnote>
  <w:footnote w:type="continuationSeparator" w:id="0">
    <w:p w14:paraId="4F4A5619" w14:textId="77777777" w:rsidR="0073471B" w:rsidRDefault="0073471B" w:rsidP="00EA74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95A32" w14:textId="77777777" w:rsidR="00375F9F" w:rsidRDefault="000759B2">
    <w:pPr>
      <w:pStyle w:val="Header"/>
    </w:pPr>
    <w:r>
      <w:rPr>
        <w:noProof/>
      </w:rPr>
      <w:drawing>
        <wp:anchor distT="0" distB="0" distL="114300" distR="114300" simplePos="0" relativeHeight="251658240" behindDoc="1" locked="0" layoutInCell="1" allowOverlap="1" wp14:anchorId="500D5FBE" wp14:editId="2C1EDBEF">
          <wp:simplePos x="0" y="0"/>
          <wp:positionH relativeFrom="column">
            <wp:posOffset>-540385</wp:posOffset>
          </wp:positionH>
          <wp:positionV relativeFrom="page">
            <wp:posOffset>0</wp:posOffset>
          </wp:positionV>
          <wp:extent cx="7526655" cy="1066927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word.pdf"/>
                  <pic:cNvPicPr/>
                </pic:nvPicPr>
                <pic:blipFill>
                  <a:blip r:embed="rId1">
                    <a:extLst>
                      <a:ext uri="{28A0092B-C50C-407E-A947-70E740481C1C}">
                        <a14:useLocalDpi xmlns:a14="http://schemas.microsoft.com/office/drawing/2010/main" val="0"/>
                      </a:ext>
                    </a:extLst>
                  </a:blip>
                  <a:stretch>
                    <a:fillRect/>
                  </a:stretch>
                </pic:blipFill>
                <pic:spPr>
                  <a:xfrm>
                    <a:off x="0" y="0"/>
                    <a:ext cx="7526655" cy="106692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3078D"/>
    <w:multiLevelType w:val="hybridMultilevel"/>
    <w:tmpl w:val="67E2CA4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704FFF"/>
    <w:multiLevelType w:val="hybridMultilevel"/>
    <w:tmpl w:val="51745F94"/>
    <w:lvl w:ilvl="0" w:tplc="04130001">
      <w:start w:val="1"/>
      <w:numFmt w:val="bullet"/>
      <w:lvlText w:val=""/>
      <w:lvlJc w:val="left"/>
      <w:pPr>
        <w:ind w:left="720" w:hanging="360"/>
      </w:pPr>
      <w:rPr>
        <w:rFonts w:ascii="Symbol" w:hAnsi="Symbol" w:hint="default"/>
        <w:color w:val="00B0F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B2228D"/>
    <w:multiLevelType w:val="hybridMultilevel"/>
    <w:tmpl w:val="56C2E8F2"/>
    <w:lvl w:ilvl="0" w:tplc="D5A6CA96">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F5092E"/>
    <w:multiLevelType w:val="multilevel"/>
    <w:tmpl w:val="E49CE564"/>
    <w:lvl w:ilvl="0">
      <w:start w:val="1"/>
      <w:numFmt w:val="bullet"/>
      <w:lvlText w:val=""/>
      <w:lvlJc w:val="left"/>
      <w:pPr>
        <w:ind w:left="644"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38A3A26"/>
    <w:multiLevelType w:val="multilevel"/>
    <w:tmpl w:val="9C2CBFC4"/>
    <w:lvl w:ilvl="0">
      <w:start w:val="1"/>
      <w:numFmt w:val="bullet"/>
      <w:lvlText w:val=""/>
      <w:lvlJc w:val="left"/>
      <w:pPr>
        <w:ind w:left="1440"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88D05AF"/>
    <w:multiLevelType w:val="multilevel"/>
    <w:tmpl w:val="9AB46688"/>
    <w:lvl w:ilvl="0">
      <w:start w:val="1"/>
      <w:numFmt w:val="bullet"/>
      <w:lvlText w:val=""/>
      <w:lvlJc w:val="left"/>
      <w:pPr>
        <w:ind w:left="644" w:hanging="36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1F3109E"/>
    <w:multiLevelType w:val="hybridMultilevel"/>
    <w:tmpl w:val="58807B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9247C8C"/>
    <w:multiLevelType w:val="hybridMultilevel"/>
    <w:tmpl w:val="79343894"/>
    <w:lvl w:ilvl="0" w:tplc="1F8225F4">
      <w:start w:val="1"/>
      <w:numFmt w:val="bullet"/>
      <w:pStyle w:val="ListParagraph"/>
      <w:lvlText w:val=""/>
      <w:lvlJc w:val="left"/>
      <w:pPr>
        <w:ind w:left="567" w:hanging="283"/>
      </w:pPr>
      <w:rPr>
        <w:rFonts w:ascii="Symbol" w:hAnsi="Symbol" w:hint="default"/>
        <w:color w:val="00A3DB"/>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0CE1B8E"/>
    <w:multiLevelType w:val="hybridMultilevel"/>
    <w:tmpl w:val="9314D6C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32147281"/>
    <w:multiLevelType w:val="multilevel"/>
    <w:tmpl w:val="C4C093AA"/>
    <w:lvl w:ilvl="0">
      <w:start w:val="1"/>
      <w:numFmt w:val="bullet"/>
      <w:lvlText w:val=""/>
      <w:lvlJc w:val="left"/>
      <w:pPr>
        <w:ind w:left="454" w:hanging="17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A42EF6"/>
    <w:multiLevelType w:val="multilevel"/>
    <w:tmpl w:val="93908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D104DCD"/>
    <w:multiLevelType w:val="hybridMultilevel"/>
    <w:tmpl w:val="E424ED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72033EE"/>
    <w:multiLevelType w:val="multilevel"/>
    <w:tmpl w:val="D658A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B825964"/>
    <w:multiLevelType w:val="hybridMultilevel"/>
    <w:tmpl w:val="349A4B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EF7712B"/>
    <w:multiLevelType w:val="hybridMultilevel"/>
    <w:tmpl w:val="9D8223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3921F6D"/>
    <w:multiLevelType w:val="hybridMultilevel"/>
    <w:tmpl w:val="7DB4F90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664D6AD8"/>
    <w:multiLevelType w:val="hybridMultilevel"/>
    <w:tmpl w:val="2DF6A30A"/>
    <w:lvl w:ilvl="0" w:tplc="BDC25A86">
      <w:start w:val="8210"/>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64F7EF1"/>
    <w:multiLevelType w:val="hybridMultilevel"/>
    <w:tmpl w:val="56707E7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611543075">
    <w:abstractNumId w:val="7"/>
  </w:num>
  <w:num w:numId="2" w16cid:durableId="1376350093">
    <w:abstractNumId w:val="4"/>
  </w:num>
  <w:num w:numId="3" w16cid:durableId="582959425">
    <w:abstractNumId w:val="3"/>
  </w:num>
  <w:num w:numId="4" w16cid:durableId="1917782723">
    <w:abstractNumId w:val="5"/>
  </w:num>
  <w:num w:numId="5" w16cid:durableId="160003369">
    <w:abstractNumId w:val="9"/>
  </w:num>
  <w:num w:numId="6" w16cid:durableId="106312217">
    <w:abstractNumId w:val="8"/>
  </w:num>
  <w:num w:numId="7" w16cid:durableId="1706445957">
    <w:abstractNumId w:val="12"/>
  </w:num>
  <w:num w:numId="8" w16cid:durableId="1663502414">
    <w:abstractNumId w:val="15"/>
  </w:num>
  <w:num w:numId="9" w16cid:durableId="1900558567">
    <w:abstractNumId w:val="17"/>
  </w:num>
  <w:num w:numId="10" w16cid:durableId="663555717">
    <w:abstractNumId w:val="1"/>
  </w:num>
  <w:num w:numId="11" w16cid:durableId="1504051426">
    <w:abstractNumId w:val="0"/>
  </w:num>
  <w:num w:numId="12" w16cid:durableId="1761558718">
    <w:abstractNumId w:val="10"/>
  </w:num>
  <w:num w:numId="13" w16cid:durableId="1246498167">
    <w:abstractNumId w:val="16"/>
  </w:num>
  <w:num w:numId="14" w16cid:durableId="1782068523">
    <w:abstractNumId w:val="2"/>
  </w:num>
  <w:num w:numId="15" w16cid:durableId="1287465450">
    <w:abstractNumId w:val="6"/>
  </w:num>
  <w:num w:numId="16" w16cid:durableId="222453735">
    <w:abstractNumId w:val="13"/>
  </w:num>
  <w:num w:numId="17" w16cid:durableId="172494907">
    <w:abstractNumId w:val="14"/>
  </w:num>
  <w:num w:numId="18" w16cid:durableId="136767644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removePersonalInformation/>
  <w:removeDateAndTime/>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942"/>
    <w:rsid w:val="00002148"/>
    <w:rsid w:val="000102FD"/>
    <w:rsid w:val="00035A43"/>
    <w:rsid w:val="000501E3"/>
    <w:rsid w:val="00061544"/>
    <w:rsid w:val="00067CE6"/>
    <w:rsid w:val="000759B2"/>
    <w:rsid w:val="0009125D"/>
    <w:rsid w:val="000967E8"/>
    <w:rsid w:val="000C1D51"/>
    <w:rsid w:val="00101B4D"/>
    <w:rsid w:val="00102D9F"/>
    <w:rsid w:val="0011746C"/>
    <w:rsid w:val="00126ED9"/>
    <w:rsid w:val="00146A6D"/>
    <w:rsid w:val="00157F73"/>
    <w:rsid w:val="0018177D"/>
    <w:rsid w:val="001A45E6"/>
    <w:rsid w:val="001C23C7"/>
    <w:rsid w:val="001D2EFC"/>
    <w:rsid w:val="001F237D"/>
    <w:rsid w:val="001F345D"/>
    <w:rsid w:val="001F5D31"/>
    <w:rsid w:val="00213B75"/>
    <w:rsid w:val="0022356F"/>
    <w:rsid w:val="00234A13"/>
    <w:rsid w:val="00255744"/>
    <w:rsid w:val="0026059D"/>
    <w:rsid w:val="0026293A"/>
    <w:rsid w:val="002822B3"/>
    <w:rsid w:val="00286938"/>
    <w:rsid w:val="00293C37"/>
    <w:rsid w:val="002B1F41"/>
    <w:rsid w:val="002D630C"/>
    <w:rsid w:val="0031102E"/>
    <w:rsid w:val="00335CF9"/>
    <w:rsid w:val="00372DDA"/>
    <w:rsid w:val="003750E8"/>
    <w:rsid w:val="00375F9F"/>
    <w:rsid w:val="00387893"/>
    <w:rsid w:val="003C04B5"/>
    <w:rsid w:val="00413FD0"/>
    <w:rsid w:val="00417A3D"/>
    <w:rsid w:val="00423006"/>
    <w:rsid w:val="00450D27"/>
    <w:rsid w:val="00492011"/>
    <w:rsid w:val="004A3951"/>
    <w:rsid w:val="004B3B11"/>
    <w:rsid w:val="004D2415"/>
    <w:rsid w:val="004D7DA1"/>
    <w:rsid w:val="004F5B6E"/>
    <w:rsid w:val="00512869"/>
    <w:rsid w:val="005309DC"/>
    <w:rsid w:val="00532BE7"/>
    <w:rsid w:val="00533E5E"/>
    <w:rsid w:val="00590E60"/>
    <w:rsid w:val="005B656F"/>
    <w:rsid w:val="005C7876"/>
    <w:rsid w:val="005D055F"/>
    <w:rsid w:val="005D39E4"/>
    <w:rsid w:val="005F4F4E"/>
    <w:rsid w:val="00621043"/>
    <w:rsid w:val="00635537"/>
    <w:rsid w:val="00644B79"/>
    <w:rsid w:val="00647090"/>
    <w:rsid w:val="00662EF2"/>
    <w:rsid w:val="00664C0F"/>
    <w:rsid w:val="00674DAA"/>
    <w:rsid w:val="00686C6A"/>
    <w:rsid w:val="006903D7"/>
    <w:rsid w:val="006A0498"/>
    <w:rsid w:val="006C6E5A"/>
    <w:rsid w:val="006C7EF1"/>
    <w:rsid w:val="006D3733"/>
    <w:rsid w:val="006E0342"/>
    <w:rsid w:val="00730779"/>
    <w:rsid w:val="0073471B"/>
    <w:rsid w:val="00737DCA"/>
    <w:rsid w:val="00746981"/>
    <w:rsid w:val="00751077"/>
    <w:rsid w:val="00755E31"/>
    <w:rsid w:val="00756248"/>
    <w:rsid w:val="0076102F"/>
    <w:rsid w:val="007A6404"/>
    <w:rsid w:val="007A7895"/>
    <w:rsid w:val="007E7474"/>
    <w:rsid w:val="007E7B63"/>
    <w:rsid w:val="0080214A"/>
    <w:rsid w:val="00811AD6"/>
    <w:rsid w:val="00812230"/>
    <w:rsid w:val="00817CE8"/>
    <w:rsid w:val="00827BA1"/>
    <w:rsid w:val="008459BE"/>
    <w:rsid w:val="008673EC"/>
    <w:rsid w:val="00872154"/>
    <w:rsid w:val="00876B09"/>
    <w:rsid w:val="008821D9"/>
    <w:rsid w:val="00891D7A"/>
    <w:rsid w:val="008A3A4B"/>
    <w:rsid w:val="008B225E"/>
    <w:rsid w:val="008C52E5"/>
    <w:rsid w:val="008D54A3"/>
    <w:rsid w:val="008E1660"/>
    <w:rsid w:val="008E4D96"/>
    <w:rsid w:val="0094750A"/>
    <w:rsid w:val="00955300"/>
    <w:rsid w:val="00966E8C"/>
    <w:rsid w:val="009718D2"/>
    <w:rsid w:val="009830CC"/>
    <w:rsid w:val="00983233"/>
    <w:rsid w:val="009843AA"/>
    <w:rsid w:val="00986440"/>
    <w:rsid w:val="0098765E"/>
    <w:rsid w:val="009955FC"/>
    <w:rsid w:val="009A71A6"/>
    <w:rsid w:val="009E0926"/>
    <w:rsid w:val="00A31FD1"/>
    <w:rsid w:val="00A34A93"/>
    <w:rsid w:val="00A5625A"/>
    <w:rsid w:val="00AB17AA"/>
    <w:rsid w:val="00AD0D41"/>
    <w:rsid w:val="00AD5CBF"/>
    <w:rsid w:val="00B3472F"/>
    <w:rsid w:val="00B34CEA"/>
    <w:rsid w:val="00B504C8"/>
    <w:rsid w:val="00B5767B"/>
    <w:rsid w:val="00B6004F"/>
    <w:rsid w:val="00B858DC"/>
    <w:rsid w:val="00BA1073"/>
    <w:rsid w:val="00BC0D1F"/>
    <w:rsid w:val="00BD2B8C"/>
    <w:rsid w:val="00BD504F"/>
    <w:rsid w:val="00BD5190"/>
    <w:rsid w:val="00BE1CBA"/>
    <w:rsid w:val="00BF0643"/>
    <w:rsid w:val="00C272E7"/>
    <w:rsid w:val="00C6388C"/>
    <w:rsid w:val="00C81E82"/>
    <w:rsid w:val="00C927E6"/>
    <w:rsid w:val="00C95B3D"/>
    <w:rsid w:val="00C95FC3"/>
    <w:rsid w:val="00CE3476"/>
    <w:rsid w:val="00CF1DD1"/>
    <w:rsid w:val="00D060EF"/>
    <w:rsid w:val="00D21897"/>
    <w:rsid w:val="00D61267"/>
    <w:rsid w:val="00D85F4B"/>
    <w:rsid w:val="00D931AC"/>
    <w:rsid w:val="00DB588F"/>
    <w:rsid w:val="00DC120D"/>
    <w:rsid w:val="00DF4942"/>
    <w:rsid w:val="00DF4D23"/>
    <w:rsid w:val="00E02031"/>
    <w:rsid w:val="00E0481D"/>
    <w:rsid w:val="00E1348E"/>
    <w:rsid w:val="00E32A4E"/>
    <w:rsid w:val="00E41D73"/>
    <w:rsid w:val="00E46D57"/>
    <w:rsid w:val="00E64FC9"/>
    <w:rsid w:val="00E92B54"/>
    <w:rsid w:val="00EA7444"/>
    <w:rsid w:val="00EC2D72"/>
    <w:rsid w:val="00ED02E1"/>
    <w:rsid w:val="00EF67C9"/>
    <w:rsid w:val="00F02959"/>
    <w:rsid w:val="00F04F7F"/>
    <w:rsid w:val="00F109AC"/>
    <w:rsid w:val="00F12AD1"/>
    <w:rsid w:val="00F22D04"/>
    <w:rsid w:val="00F25742"/>
    <w:rsid w:val="00F3138A"/>
    <w:rsid w:val="00F362E1"/>
    <w:rsid w:val="00F56BD0"/>
    <w:rsid w:val="00F84034"/>
    <w:rsid w:val="00F86804"/>
    <w:rsid w:val="00F95225"/>
    <w:rsid w:val="00FB43E3"/>
    <w:rsid w:val="00FE4977"/>
    <w:rsid w:val="00FE4D14"/>
    <w:rsid w:val="00FE7AA7"/>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85E86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Tekst"/>
    <w:qFormat/>
    <w:rsid w:val="00817CE8"/>
    <w:pPr>
      <w:spacing w:line="220" w:lineRule="atLeast"/>
    </w:pPr>
    <w:rPr>
      <w:rFonts w:ascii="Verdana" w:hAnsi="Verdana"/>
      <w:sz w:val="16"/>
    </w:rPr>
  </w:style>
  <w:style w:type="paragraph" w:styleId="Heading1">
    <w:name w:val="heading 1"/>
    <w:aliases w:val="Tussentitel 1"/>
    <w:basedOn w:val="Normal"/>
    <w:next w:val="Normal"/>
    <w:link w:val="Heading1Char"/>
    <w:uiPriority w:val="9"/>
    <w:qFormat/>
    <w:rsid w:val="00B3472F"/>
    <w:pPr>
      <w:keepNext/>
      <w:keepLines/>
      <w:spacing w:before="240" w:after="120"/>
      <w:outlineLvl w:val="0"/>
    </w:pPr>
    <w:rPr>
      <w:rFonts w:eastAsiaTheme="majorEastAsia" w:cstheme="majorBidi"/>
      <w:color w:val="00A3DB"/>
      <w:sz w:val="24"/>
      <w:szCs w:val="32"/>
    </w:rPr>
  </w:style>
  <w:style w:type="paragraph" w:styleId="Heading2">
    <w:name w:val="heading 2"/>
    <w:aliases w:val="Tussentitel 2"/>
    <w:basedOn w:val="Normal"/>
    <w:next w:val="Normal"/>
    <w:link w:val="Heading2Char"/>
    <w:uiPriority w:val="9"/>
    <w:unhideWhenUsed/>
    <w:qFormat/>
    <w:rsid w:val="00B3472F"/>
    <w:pPr>
      <w:keepNext/>
      <w:keepLines/>
      <w:spacing w:before="240" w:after="120"/>
      <w:outlineLvl w:val="1"/>
    </w:pPr>
    <w:rPr>
      <w:rFonts w:eastAsiaTheme="majorEastAsia" w:cstheme="majorBidi"/>
      <w:color w:val="00A3DB"/>
      <w:sz w:val="20"/>
      <w:szCs w:val="26"/>
    </w:rPr>
  </w:style>
  <w:style w:type="paragraph" w:styleId="Heading3">
    <w:name w:val="heading 3"/>
    <w:basedOn w:val="Normal"/>
    <w:next w:val="Normal"/>
    <w:link w:val="Heading3Char"/>
    <w:uiPriority w:val="9"/>
    <w:unhideWhenUsed/>
    <w:rsid w:val="00375F9F"/>
    <w:pPr>
      <w:keepNext/>
      <w:keepLines/>
      <w:spacing w:before="4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7444"/>
    <w:pPr>
      <w:tabs>
        <w:tab w:val="center" w:pos="4536"/>
        <w:tab w:val="right" w:pos="9072"/>
      </w:tabs>
    </w:pPr>
  </w:style>
  <w:style w:type="character" w:customStyle="1" w:styleId="HeaderChar">
    <w:name w:val="Header Char"/>
    <w:basedOn w:val="DefaultParagraphFont"/>
    <w:link w:val="Header"/>
    <w:uiPriority w:val="99"/>
    <w:rsid w:val="00EA7444"/>
  </w:style>
  <w:style w:type="paragraph" w:styleId="Footer">
    <w:name w:val="footer"/>
    <w:basedOn w:val="Normal"/>
    <w:link w:val="FooterChar"/>
    <w:uiPriority w:val="99"/>
    <w:unhideWhenUsed/>
    <w:rsid w:val="00EA7444"/>
    <w:pPr>
      <w:tabs>
        <w:tab w:val="center" w:pos="4536"/>
        <w:tab w:val="right" w:pos="9072"/>
      </w:tabs>
    </w:pPr>
  </w:style>
  <w:style w:type="character" w:customStyle="1" w:styleId="FooterChar">
    <w:name w:val="Footer Char"/>
    <w:basedOn w:val="DefaultParagraphFont"/>
    <w:link w:val="Footer"/>
    <w:uiPriority w:val="99"/>
    <w:rsid w:val="00EA7444"/>
  </w:style>
  <w:style w:type="paragraph" w:styleId="Title">
    <w:name w:val="Title"/>
    <w:aliases w:val="Hoofdtitel"/>
    <w:basedOn w:val="Normal"/>
    <w:next w:val="Normal"/>
    <w:link w:val="TitleChar"/>
    <w:uiPriority w:val="10"/>
    <w:qFormat/>
    <w:rsid w:val="00B3472F"/>
    <w:pPr>
      <w:spacing w:before="360" w:after="120"/>
      <w:contextualSpacing/>
    </w:pPr>
    <w:rPr>
      <w:rFonts w:eastAsiaTheme="majorEastAsia" w:cstheme="majorBidi"/>
      <w:color w:val="00A3DB"/>
      <w:spacing w:val="-10"/>
      <w:kern w:val="28"/>
      <w:sz w:val="28"/>
      <w:szCs w:val="56"/>
    </w:rPr>
  </w:style>
  <w:style w:type="character" w:customStyle="1" w:styleId="TitleChar">
    <w:name w:val="Title Char"/>
    <w:aliases w:val="Hoofdtitel Char"/>
    <w:basedOn w:val="DefaultParagraphFont"/>
    <w:link w:val="Title"/>
    <w:uiPriority w:val="10"/>
    <w:rsid w:val="00B3472F"/>
    <w:rPr>
      <w:rFonts w:ascii="Verdana" w:eastAsiaTheme="majorEastAsia" w:hAnsi="Verdana" w:cstheme="majorBidi"/>
      <w:color w:val="00A3DB"/>
      <w:spacing w:val="-10"/>
      <w:kern w:val="28"/>
      <w:sz w:val="28"/>
      <w:szCs w:val="56"/>
    </w:rPr>
  </w:style>
  <w:style w:type="character" w:customStyle="1" w:styleId="Heading2Char">
    <w:name w:val="Heading 2 Char"/>
    <w:aliases w:val="Tussentitel 2 Char"/>
    <w:basedOn w:val="DefaultParagraphFont"/>
    <w:link w:val="Heading2"/>
    <w:uiPriority w:val="9"/>
    <w:rsid w:val="00B3472F"/>
    <w:rPr>
      <w:rFonts w:ascii="Verdana" w:eastAsiaTheme="majorEastAsia" w:hAnsi="Verdana" w:cstheme="majorBidi"/>
      <w:color w:val="00A3DB"/>
      <w:sz w:val="20"/>
      <w:szCs w:val="26"/>
    </w:rPr>
  </w:style>
  <w:style w:type="character" w:customStyle="1" w:styleId="Heading3Char">
    <w:name w:val="Heading 3 Char"/>
    <w:basedOn w:val="DefaultParagraphFont"/>
    <w:link w:val="Heading3"/>
    <w:uiPriority w:val="9"/>
    <w:rsid w:val="00375F9F"/>
    <w:rPr>
      <w:rFonts w:asciiTheme="majorHAnsi" w:eastAsiaTheme="majorEastAsia" w:hAnsiTheme="majorHAnsi" w:cstheme="majorBidi"/>
      <w:color w:val="1F3763" w:themeColor="accent1" w:themeShade="7F"/>
    </w:rPr>
  </w:style>
  <w:style w:type="character" w:customStyle="1" w:styleId="Heading1Char">
    <w:name w:val="Heading 1 Char"/>
    <w:aliases w:val="Tussentitel 1 Char"/>
    <w:basedOn w:val="DefaultParagraphFont"/>
    <w:link w:val="Heading1"/>
    <w:uiPriority w:val="9"/>
    <w:rsid w:val="00B3472F"/>
    <w:rPr>
      <w:rFonts w:ascii="Verdana" w:eastAsiaTheme="majorEastAsia" w:hAnsi="Verdana" w:cstheme="majorBidi"/>
      <w:color w:val="00A3DB"/>
      <w:szCs w:val="32"/>
    </w:rPr>
  </w:style>
  <w:style w:type="character" w:styleId="IntenseEmphasis">
    <w:name w:val="Intense Emphasis"/>
    <w:basedOn w:val="DefaultParagraphFont"/>
    <w:uiPriority w:val="21"/>
    <w:rsid w:val="00375F9F"/>
    <w:rPr>
      <w:i/>
      <w:iCs/>
      <w:color w:val="4472C4" w:themeColor="accent1"/>
    </w:rPr>
  </w:style>
  <w:style w:type="paragraph" w:styleId="ListParagraph">
    <w:name w:val="List Paragraph"/>
    <w:basedOn w:val="Normal"/>
    <w:uiPriority w:val="34"/>
    <w:qFormat/>
    <w:rsid w:val="00817CE8"/>
    <w:pPr>
      <w:numPr>
        <w:numId w:val="1"/>
      </w:numPr>
      <w:ind w:left="568" w:hanging="284"/>
      <w:contextualSpacing/>
    </w:pPr>
    <w:rPr>
      <w:rFonts w:cs="Times New Roman (Hoofdtekst CS)"/>
    </w:rPr>
  </w:style>
  <w:style w:type="paragraph" w:styleId="NoSpacing">
    <w:name w:val="No Spacing"/>
    <w:uiPriority w:val="1"/>
    <w:qFormat/>
    <w:rsid w:val="00827BA1"/>
    <w:rPr>
      <w:rFonts w:ascii="Verdana" w:hAnsi="Verdana"/>
      <w:sz w:val="16"/>
    </w:rPr>
  </w:style>
  <w:style w:type="paragraph" w:styleId="BodyText">
    <w:name w:val="Body Text"/>
    <w:basedOn w:val="Normal"/>
    <w:link w:val="BodyTextChar"/>
    <w:uiPriority w:val="1"/>
    <w:qFormat/>
    <w:rsid w:val="00126ED9"/>
    <w:pPr>
      <w:widowControl w:val="0"/>
      <w:autoSpaceDE w:val="0"/>
      <w:autoSpaceDN w:val="0"/>
      <w:spacing w:line="240" w:lineRule="auto"/>
    </w:pPr>
    <w:rPr>
      <w:rFonts w:ascii="Tofino-Book" w:eastAsia="Tofino-Book" w:hAnsi="Tofino-Book" w:cs="Tofino-Book"/>
      <w:szCs w:val="16"/>
      <w:lang w:eastAsia="nl-NL" w:bidi="nl-NL"/>
    </w:rPr>
  </w:style>
  <w:style w:type="character" w:customStyle="1" w:styleId="BodyTextChar">
    <w:name w:val="Body Text Char"/>
    <w:basedOn w:val="DefaultParagraphFont"/>
    <w:link w:val="BodyText"/>
    <w:uiPriority w:val="1"/>
    <w:rsid w:val="00126ED9"/>
    <w:rPr>
      <w:rFonts w:ascii="Tofino-Book" w:eastAsia="Tofino-Book" w:hAnsi="Tofino-Book" w:cs="Tofino-Book"/>
      <w:sz w:val="16"/>
      <w:szCs w:val="16"/>
      <w:lang w:val="fr-FR" w:eastAsia="nl-NL" w:bidi="nl-NL"/>
    </w:rPr>
  </w:style>
  <w:style w:type="character" w:styleId="Hyperlink">
    <w:name w:val="Hyperlink"/>
    <w:basedOn w:val="DefaultParagraphFont"/>
    <w:uiPriority w:val="99"/>
    <w:unhideWhenUsed/>
    <w:rsid w:val="00126ED9"/>
    <w:rPr>
      <w:color w:val="0563C1" w:themeColor="hyperlink"/>
      <w:u w:val="single"/>
    </w:rPr>
  </w:style>
  <w:style w:type="paragraph" w:styleId="BalloonText">
    <w:name w:val="Balloon Text"/>
    <w:basedOn w:val="Normal"/>
    <w:link w:val="BalloonTextChar"/>
    <w:uiPriority w:val="99"/>
    <w:semiHidden/>
    <w:unhideWhenUsed/>
    <w:rsid w:val="00126ED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26ED9"/>
    <w:rPr>
      <w:rFonts w:ascii="Segoe UI" w:hAnsi="Segoe UI" w:cs="Segoe UI"/>
      <w:sz w:val="18"/>
      <w:szCs w:val="18"/>
    </w:rPr>
  </w:style>
  <w:style w:type="table" w:styleId="TableGrid">
    <w:name w:val="Table Grid"/>
    <w:basedOn w:val="TableNormal"/>
    <w:uiPriority w:val="39"/>
    <w:rsid w:val="00126E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76102F"/>
    <w:rPr>
      <w:color w:val="605E5C"/>
      <w:shd w:val="clear" w:color="auto" w:fill="E1DFDD"/>
    </w:rPr>
  </w:style>
  <w:style w:type="character" w:styleId="FollowedHyperlink">
    <w:name w:val="FollowedHyperlink"/>
    <w:basedOn w:val="DefaultParagraphFont"/>
    <w:uiPriority w:val="99"/>
    <w:semiHidden/>
    <w:unhideWhenUsed/>
    <w:rsid w:val="00B6004F"/>
    <w:rPr>
      <w:color w:val="954F72" w:themeColor="followedHyperlink"/>
      <w:u w:val="single"/>
    </w:rPr>
  </w:style>
  <w:style w:type="paragraph" w:styleId="NormalWeb">
    <w:name w:val="Normal (Web)"/>
    <w:basedOn w:val="Normal"/>
    <w:uiPriority w:val="99"/>
    <w:semiHidden/>
    <w:unhideWhenUsed/>
    <w:rsid w:val="00F02959"/>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846880">
      <w:bodyDiv w:val="1"/>
      <w:marLeft w:val="0"/>
      <w:marRight w:val="0"/>
      <w:marTop w:val="0"/>
      <w:marBottom w:val="0"/>
      <w:divBdr>
        <w:top w:val="none" w:sz="0" w:space="0" w:color="auto"/>
        <w:left w:val="none" w:sz="0" w:space="0" w:color="auto"/>
        <w:bottom w:val="none" w:sz="0" w:space="0" w:color="auto"/>
        <w:right w:val="none" w:sz="0" w:space="0" w:color="auto"/>
      </w:divBdr>
    </w:div>
    <w:div w:id="93021277">
      <w:bodyDiv w:val="1"/>
      <w:marLeft w:val="0"/>
      <w:marRight w:val="0"/>
      <w:marTop w:val="0"/>
      <w:marBottom w:val="0"/>
      <w:divBdr>
        <w:top w:val="none" w:sz="0" w:space="0" w:color="auto"/>
        <w:left w:val="none" w:sz="0" w:space="0" w:color="auto"/>
        <w:bottom w:val="none" w:sz="0" w:space="0" w:color="auto"/>
        <w:right w:val="none" w:sz="0" w:space="0" w:color="auto"/>
      </w:divBdr>
    </w:div>
    <w:div w:id="103351770">
      <w:bodyDiv w:val="1"/>
      <w:marLeft w:val="0"/>
      <w:marRight w:val="0"/>
      <w:marTop w:val="0"/>
      <w:marBottom w:val="0"/>
      <w:divBdr>
        <w:top w:val="none" w:sz="0" w:space="0" w:color="auto"/>
        <w:left w:val="none" w:sz="0" w:space="0" w:color="auto"/>
        <w:bottom w:val="none" w:sz="0" w:space="0" w:color="auto"/>
        <w:right w:val="none" w:sz="0" w:space="0" w:color="auto"/>
      </w:divBdr>
    </w:div>
    <w:div w:id="160315470">
      <w:bodyDiv w:val="1"/>
      <w:marLeft w:val="0"/>
      <w:marRight w:val="0"/>
      <w:marTop w:val="0"/>
      <w:marBottom w:val="0"/>
      <w:divBdr>
        <w:top w:val="none" w:sz="0" w:space="0" w:color="auto"/>
        <w:left w:val="none" w:sz="0" w:space="0" w:color="auto"/>
        <w:bottom w:val="none" w:sz="0" w:space="0" w:color="auto"/>
        <w:right w:val="none" w:sz="0" w:space="0" w:color="auto"/>
      </w:divBdr>
    </w:div>
    <w:div w:id="189802764">
      <w:bodyDiv w:val="1"/>
      <w:marLeft w:val="0"/>
      <w:marRight w:val="0"/>
      <w:marTop w:val="0"/>
      <w:marBottom w:val="0"/>
      <w:divBdr>
        <w:top w:val="none" w:sz="0" w:space="0" w:color="auto"/>
        <w:left w:val="none" w:sz="0" w:space="0" w:color="auto"/>
        <w:bottom w:val="none" w:sz="0" w:space="0" w:color="auto"/>
        <w:right w:val="none" w:sz="0" w:space="0" w:color="auto"/>
      </w:divBdr>
    </w:div>
    <w:div w:id="206181169">
      <w:bodyDiv w:val="1"/>
      <w:marLeft w:val="0"/>
      <w:marRight w:val="0"/>
      <w:marTop w:val="0"/>
      <w:marBottom w:val="0"/>
      <w:divBdr>
        <w:top w:val="none" w:sz="0" w:space="0" w:color="auto"/>
        <w:left w:val="none" w:sz="0" w:space="0" w:color="auto"/>
        <w:bottom w:val="none" w:sz="0" w:space="0" w:color="auto"/>
        <w:right w:val="none" w:sz="0" w:space="0" w:color="auto"/>
      </w:divBdr>
    </w:div>
    <w:div w:id="257521299">
      <w:bodyDiv w:val="1"/>
      <w:marLeft w:val="0"/>
      <w:marRight w:val="0"/>
      <w:marTop w:val="0"/>
      <w:marBottom w:val="0"/>
      <w:divBdr>
        <w:top w:val="none" w:sz="0" w:space="0" w:color="auto"/>
        <w:left w:val="none" w:sz="0" w:space="0" w:color="auto"/>
        <w:bottom w:val="none" w:sz="0" w:space="0" w:color="auto"/>
        <w:right w:val="none" w:sz="0" w:space="0" w:color="auto"/>
      </w:divBdr>
    </w:div>
    <w:div w:id="311914782">
      <w:bodyDiv w:val="1"/>
      <w:marLeft w:val="0"/>
      <w:marRight w:val="0"/>
      <w:marTop w:val="0"/>
      <w:marBottom w:val="0"/>
      <w:divBdr>
        <w:top w:val="none" w:sz="0" w:space="0" w:color="auto"/>
        <w:left w:val="none" w:sz="0" w:space="0" w:color="auto"/>
        <w:bottom w:val="none" w:sz="0" w:space="0" w:color="auto"/>
        <w:right w:val="none" w:sz="0" w:space="0" w:color="auto"/>
      </w:divBdr>
    </w:div>
    <w:div w:id="313721487">
      <w:bodyDiv w:val="1"/>
      <w:marLeft w:val="0"/>
      <w:marRight w:val="0"/>
      <w:marTop w:val="0"/>
      <w:marBottom w:val="0"/>
      <w:divBdr>
        <w:top w:val="none" w:sz="0" w:space="0" w:color="auto"/>
        <w:left w:val="none" w:sz="0" w:space="0" w:color="auto"/>
        <w:bottom w:val="none" w:sz="0" w:space="0" w:color="auto"/>
        <w:right w:val="none" w:sz="0" w:space="0" w:color="auto"/>
      </w:divBdr>
    </w:div>
    <w:div w:id="402336003">
      <w:bodyDiv w:val="1"/>
      <w:marLeft w:val="0"/>
      <w:marRight w:val="0"/>
      <w:marTop w:val="0"/>
      <w:marBottom w:val="0"/>
      <w:divBdr>
        <w:top w:val="none" w:sz="0" w:space="0" w:color="auto"/>
        <w:left w:val="none" w:sz="0" w:space="0" w:color="auto"/>
        <w:bottom w:val="none" w:sz="0" w:space="0" w:color="auto"/>
        <w:right w:val="none" w:sz="0" w:space="0" w:color="auto"/>
      </w:divBdr>
    </w:div>
    <w:div w:id="437874776">
      <w:bodyDiv w:val="1"/>
      <w:marLeft w:val="0"/>
      <w:marRight w:val="0"/>
      <w:marTop w:val="0"/>
      <w:marBottom w:val="0"/>
      <w:divBdr>
        <w:top w:val="none" w:sz="0" w:space="0" w:color="auto"/>
        <w:left w:val="none" w:sz="0" w:space="0" w:color="auto"/>
        <w:bottom w:val="none" w:sz="0" w:space="0" w:color="auto"/>
        <w:right w:val="none" w:sz="0" w:space="0" w:color="auto"/>
      </w:divBdr>
    </w:div>
    <w:div w:id="447703080">
      <w:bodyDiv w:val="1"/>
      <w:marLeft w:val="0"/>
      <w:marRight w:val="0"/>
      <w:marTop w:val="0"/>
      <w:marBottom w:val="0"/>
      <w:divBdr>
        <w:top w:val="none" w:sz="0" w:space="0" w:color="auto"/>
        <w:left w:val="none" w:sz="0" w:space="0" w:color="auto"/>
        <w:bottom w:val="none" w:sz="0" w:space="0" w:color="auto"/>
        <w:right w:val="none" w:sz="0" w:space="0" w:color="auto"/>
      </w:divBdr>
    </w:div>
    <w:div w:id="450169338">
      <w:bodyDiv w:val="1"/>
      <w:marLeft w:val="0"/>
      <w:marRight w:val="0"/>
      <w:marTop w:val="0"/>
      <w:marBottom w:val="0"/>
      <w:divBdr>
        <w:top w:val="none" w:sz="0" w:space="0" w:color="auto"/>
        <w:left w:val="none" w:sz="0" w:space="0" w:color="auto"/>
        <w:bottom w:val="none" w:sz="0" w:space="0" w:color="auto"/>
        <w:right w:val="none" w:sz="0" w:space="0" w:color="auto"/>
      </w:divBdr>
    </w:div>
    <w:div w:id="480078289">
      <w:bodyDiv w:val="1"/>
      <w:marLeft w:val="0"/>
      <w:marRight w:val="0"/>
      <w:marTop w:val="0"/>
      <w:marBottom w:val="0"/>
      <w:divBdr>
        <w:top w:val="none" w:sz="0" w:space="0" w:color="auto"/>
        <w:left w:val="none" w:sz="0" w:space="0" w:color="auto"/>
        <w:bottom w:val="none" w:sz="0" w:space="0" w:color="auto"/>
        <w:right w:val="none" w:sz="0" w:space="0" w:color="auto"/>
      </w:divBdr>
    </w:div>
    <w:div w:id="556360122">
      <w:bodyDiv w:val="1"/>
      <w:marLeft w:val="0"/>
      <w:marRight w:val="0"/>
      <w:marTop w:val="0"/>
      <w:marBottom w:val="0"/>
      <w:divBdr>
        <w:top w:val="none" w:sz="0" w:space="0" w:color="auto"/>
        <w:left w:val="none" w:sz="0" w:space="0" w:color="auto"/>
        <w:bottom w:val="none" w:sz="0" w:space="0" w:color="auto"/>
        <w:right w:val="none" w:sz="0" w:space="0" w:color="auto"/>
      </w:divBdr>
    </w:div>
    <w:div w:id="567881206">
      <w:bodyDiv w:val="1"/>
      <w:marLeft w:val="0"/>
      <w:marRight w:val="0"/>
      <w:marTop w:val="0"/>
      <w:marBottom w:val="0"/>
      <w:divBdr>
        <w:top w:val="none" w:sz="0" w:space="0" w:color="auto"/>
        <w:left w:val="none" w:sz="0" w:space="0" w:color="auto"/>
        <w:bottom w:val="none" w:sz="0" w:space="0" w:color="auto"/>
        <w:right w:val="none" w:sz="0" w:space="0" w:color="auto"/>
      </w:divBdr>
    </w:div>
    <w:div w:id="622812227">
      <w:bodyDiv w:val="1"/>
      <w:marLeft w:val="0"/>
      <w:marRight w:val="0"/>
      <w:marTop w:val="0"/>
      <w:marBottom w:val="0"/>
      <w:divBdr>
        <w:top w:val="none" w:sz="0" w:space="0" w:color="auto"/>
        <w:left w:val="none" w:sz="0" w:space="0" w:color="auto"/>
        <w:bottom w:val="none" w:sz="0" w:space="0" w:color="auto"/>
        <w:right w:val="none" w:sz="0" w:space="0" w:color="auto"/>
      </w:divBdr>
    </w:div>
    <w:div w:id="622886839">
      <w:bodyDiv w:val="1"/>
      <w:marLeft w:val="0"/>
      <w:marRight w:val="0"/>
      <w:marTop w:val="0"/>
      <w:marBottom w:val="0"/>
      <w:divBdr>
        <w:top w:val="none" w:sz="0" w:space="0" w:color="auto"/>
        <w:left w:val="none" w:sz="0" w:space="0" w:color="auto"/>
        <w:bottom w:val="none" w:sz="0" w:space="0" w:color="auto"/>
        <w:right w:val="none" w:sz="0" w:space="0" w:color="auto"/>
      </w:divBdr>
    </w:div>
    <w:div w:id="637800422">
      <w:bodyDiv w:val="1"/>
      <w:marLeft w:val="0"/>
      <w:marRight w:val="0"/>
      <w:marTop w:val="0"/>
      <w:marBottom w:val="0"/>
      <w:divBdr>
        <w:top w:val="none" w:sz="0" w:space="0" w:color="auto"/>
        <w:left w:val="none" w:sz="0" w:space="0" w:color="auto"/>
        <w:bottom w:val="none" w:sz="0" w:space="0" w:color="auto"/>
        <w:right w:val="none" w:sz="0" w:space="0" w:color="auto"/>
      </w:divBdr>
    </w:div>
    <w:div w:id="663362249">
      <w:bodyDiv w:val="1"/>
      <w:marLeft w:val="0"/>
      <w:marRight w:val="0"/>
      <w:marTop w:val="0"/>
      <w:marBottom w:val="0"/>
      <w:divBdr>
        <w:top w:val="none" w:sz="0" w:space="0" w:color="auto"/>
        <w:left w:val="none" w:sz="0" w:space="0" w:color="auto"/>
        <w:bottom w:val="none" w:sz="0" w:space="0" w:color="auto"/>
        <w:right w:val="none" w:sz="0" w:space="0" w:color="auto"/>
      </w:divBdr>
    </w:div>
    <w:div w:id="679771373">
      <w:bodyDiv w:val="1"/>
      <w:marLeft w:val="0"/>
      <w:marRight w:val="0"/>
      <w:marTop w:val="0"/>
      <w:marBottom w:val="0"/>
      <w:divBdr>
        <w:top w:val="none" w:sz="0" w:space="0" w:color="auto"/>
        <w:left w:val="none" w:sz="0" w:space="0" w:color="auto"/>
        <w:bottom w:val="none" w:sz="0" w:space="0" w:color="auto"/>
        <w:right w:val="none" w:sz="0" w:space="0" w:color="auto"/>
      </w:divBdr>
    </w:div>
    <w:div w:id="709497132">
      <w:bodyDiv w:val="1"/>
      <w:marLeft w:val="0"/>
      <w:marRight w:val="0"/>
      <w:marTop w:val="0"/>
      <w:marBottom w:val="0"/>
      <w:divBdr>
        <w:top w:val="none" w:sz="0" w:space="0" w:color="auto"/>
        <w:left w:val="none" w:sz="0" w:space="0" w:color="auto"/>
        <w:bottom w:val="none" w:sz="0" w:space="0" w:color="auto"/>
        <w:right w:val="none" w:sz="0" w:space="0" w:color="auto"/>
      </w:divBdr>
    </w:div>
    <w:div w:id="718936210">
      <w:bodyDiv w:val="1"/>
      <w:marLeft w:val="0"/>
      <w:marRight w:val="0"/>
      <w:marTop w:val="0"/>
      <w:marBottom w:val="0"/>
      <w:divBdr>
        <w:top w:val="none" w:sz="0" w:space="0" w:color="auto"/>
        <w:left w:val="none" w:sz="0" w:space="0" w:color="auto"/>
        <w:bottom w:val="none" w:sz="0" w:space="0" w:color="auto"/>
        <w:right w:val="none" w:sz="0" w:space="0" w:color="auto"/>
      </w:divBdr>
    </w:div>
    <w:div w:id="754203602">
      <w:bodyDiv w:val="1"/>
      <w:marLeft w:val="0"/>
      <w:marRight w:val="0"/>
      <w:marTop w:val="0"/>
      <w:marBottom w:val="0"/>
      <w:divBdr>
        <w:top w:val="none" w:sz="0" w:space="0" w:color="auto"/>
        <w:left w:val="none" w:sz="0" w:space="0" w:color="auto"/>
        <w:bottom w:val="none" w:sz="0" w:space="0" w:color="auto"/>
        <w:right w:val="none" w:sz="0" w:space="0" w:color="auto"/>
      </w:divBdr>
    </w:div>
    <w:div w:id="763645930">
      <w:bodyDiv w:val="1"/>
      <w:marLeft w:val="0"/>
      <w:marRight w:val="0"/>
      <w:marTop w:val="0"/>
      <w:marBottom w:val="0"/>
      <w:divBdr>
        <w:top w:val="none" w:sz="0" w:space="0" w:color="auto"/>
        <w:left w:val="none" w:sz="0" w:space="0" w:color="auto"/>
        <w:bottom w:val="none" w:sz="0" w:space="0" w:color="auto"/>
        <w:right w:val="none" w:sz="0" w:space="0" w:color="auto"/>
      </w:divBdr>
    </w:div>
    <w:div w:id="780035277">
      <w:bodyDiv w:val="1"/>
      <w:marLeft w:val="0"/>
      <w:marRight w:val="0"/>
      <w:marTop w:val="0"/>
      <w:marBottom w:val="0"/>
      <w:divBdr>
        <w:top w:val="none" w:sz="0" w:space="0" w:color="auto"/>
        <w:left w:val="none" w:sz="0" w:space="0" w:color="auto"/>
        <w:bottom w:val="none" w:sz="0" w:space="0" w:color="auto"/>
        <w:right w:val="none" w:sz="0" w:space="0" w:color="auto"/>
      </w:divBdr>
    </w:div>
    <w:div w:id="824854106">
      <w:bodyDiv w:val="1"/>
      <w:marLeft w:val="0"/>
      <w:marRight w:val="0"/>
      <w:marTop w:val="0"/>
      <w:marBottom w:val="0"/>
      <w:divBdr>
        <w:top w:val="none" w:sz="0" w:space="0" w:color="auto"/>
        <w:left w:val="none" w:sz="0" w:space="0" w:color="auto"/>
        <w:bottom w:val="none" w:sz="0" w:space="0" w:color="auto"/>
        <w:right w:val="none" w:sz="0" w:space="0" w:color="auto"/>
      </w:divBdr>
    </w:div>
    <w:div w:id="850602206">
      <w:bodyDiv w:val="1"/>
      <w:marLeft w:val="0"/>
      <w:marRight w:val="0"/>
      <w:marTop w:val="0"/>
      <w:marBottom w:val="0"/>
      <w:divBdr>
        <w:top w:val="none" w:sz="0" w:space="0" w:color="auto"/>
        <w:left w:val="none" w:sz="0" w:space="0" w:color="auto"/>
        <w:bottom w:val="none" w:sz="0" w:space="0" w:color="auto"/>
        <w:right w:val="none" w:sz="0" w:space="0" w:color="auto"/>
      </w:divBdr>
    </w:div>
    <w:div w:id="854459326">
      <w:bodyDiv w:val="1"/>
      <w:marLeft w:val="0"/>
      <w:marRight w:val="0"/>
      <w:marTop w:val="0"/>
      <w:marBottom w:val="0"/>
      <w:divBdr>
        <w:top w:val="none" w:sz="0" w:space="0" w:color="auto"/>
        <w:left w:val="none" w:sz="0" w:space="0" w:color="auto"/>
        <w:bottom w:val="none" w:sz="0" w:space="0" w:color="auto"/>
        <w:right w:val="none" w:sz="0" w:space="0" w:color="auto"/>
      </w:divBdr>
    </w:div>
    <w:div w:id="872771707">
      <w:bodyDiv w:val="1"/>
      <w:marLeft w:val="0"/>
      <w:marRight w:val="0"/>
      <w:marTop w:val="0"/>
      <w:marBottom w:val="0"/>
      <w:divBdr>
        <w:top w:val="none" w:sz="0" w:space="0" w:color="auto"/>
        <w:left w:val="none" w:sz="0" w:space="0" w:color="auto"/>
        <w:bottom w:val="none" w:sz="0" w:space="0" w:color="auto"/>
        <w:right w:val="none" w:sz="0" w:space="0" w:color="auto"/>
      </w:divBdr>
    </w:div>
    <w:div w:id="970405435">
      <w:bodyDiv w:val="1"/>
      <w:marLeft w:val="0"/>
      <w:marRight w:val="0"/>
      <w:marTop w:val="0"/>
      <w:marBottom w:val="0"/>
      <w:divBdr>
        <w:top w:val="none" w:sz="0" w:space="0" w:color="auto"/>
        <w:left w:val="none" w:sz="0" w:space="0" w:color="auto"/>
        <w:bottom w:val="none" w:sz="0" w:space="0" w:color="auto"/>
        <w:right w:val="none" w:sz="0" w:space="0" w:color="auto"/>
      </w:divBdr>
    </w:div>
    <w:div w:id="982737649">
      <w:bodyDiv w:val="1"/>
      <w:marLeft w:val="0"/>
      <w:marRight w:val="0"/>
      <w:marTop w:val="0"/>
      <w:marBottom w:val="0"/>
      <w:divBdr>
        <w:top w:val="none" w:sz="0" w:space="0" w:color="auto"/>
        <w:left w:val="none" w:sz="0" w:space="0" w:color="auto"/>
        <w:bottom w:val="none" w:sz="0" w:space="0" w:color="auto"/>
        <w:right w:val="none" w:sz="0" w:space="0" w:color="auto"/>
      </w:divBdr>
    </w:div>
    <w:div w:id="988173112">
      <w:bodyDiv w:val="1"/>
      <w:marLeft w:val="0"/>
      <w:marRight w:val="0"/>
      <w:marTop w:val="0"/>
      <w:marBottom w:val="0"/>
      <w:divBdr>
        <w:top w:val="none" w:sz="0" w:space="0" w:color="auto"/>
        <w:left w:val="none" w:sz="0" w:space="0" w:color="auto"/>
        <w:bottom w:val="none" w:sz="0" w:space="0" w:color="auto"/>
        <w:right w:val="none" w:sz="0" w:space="0" w:color="auto"/>
      </w:divBdr>
      <w:divsChild>
        <w:div w:id="17387006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220178">
              <w:marLeft w:val="0"/>
              <w:marRight w:val="0"/>
              <w:marTop w:val="0"/>
              <w:marBottom w:val="0"/>
              <w:divBdr>
                <w:top w:val="none" w:sz="0" w:space="0" w:color="auto"/>
                <w:left w:val="none" w:sz="0" w:space="0" w:color="auto"/>
                <w:bottom w:val="none" w:sz="0" w:space="0" w:color="auto"/>
                <w:right w:val="none" w:sz="0" w:space="0" w:color="auto"/>
              </w:divBdr>
              <w:divsChild>
                <w:div w:id="782571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183776">
                      <w:marLeft w:val="0"/>
                      <w:marRight w:val="0"/>
                      <w:marTop w:val="0"/>
                      <w:marBottom w:val="0"/>
                      <w:divBdr>
                        <w:top w:val="none" w:sz="0" w:space="0" w:color="auto"/>
                        <w:left w:val="none" w:sz="0" w:space="0" w:color="auto"/>
                        <w:bottom w:val="none" w:sz="0" w:space="0" w:color="auto"/>
                        <w:right w:val="none" w:sz="0" w:space="0" w:color="auto"/>
                      </w:divBdr>
                      <w:divsChild>
                        <w:div w:id="179621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3779249">
      <w:bodyDiv w:val="1"/>
      <w:marLeft w:val="0"/>
      <w:marRight w:val="0"/>
      <w:marTop w:val="0"/>
      <w:marBottom w:val="0"/>
      <w:divBdr>
        <w:top w:val="none" w:sz="0" w:space="0" w:color="auto"/>
        <w:left w:val="none" w:sz="0" w:space="0" w:color="auto"/>
        <w:bottom w:val="none" w:sz="0" w:space="0" w:color="auto"/>
        <w:right w:val="none" w:sz="0" w:space="0" w:color="auto"/>
      </w:divBdr>
    </w:div>
    <w:div w:id="1008673984">
      <w:bodyDiv w:val="1"/>
      <w:marLeft w:val="0"/>
      <w:marRight w:val="0"/>
      <w:marTop w:val="0"/>
      <w:marBottom w:val="0"/>
      <w:divBdr>
        <w:top w:val="none" w:sz="0" w:space="0" w:color="auto"/>
        <w:left w:val="none" w:sz="0" w:space="0" w:color="auto"/>
        <w:bottom w:val="none" w:sz="0" w:space="0" w:color="auto"/>
        <w:right w:val="none" w:sz="0" w:space="0" w:color="auto"/>
      </w:divBdr>
    </w:div>
    <w:div w:id="1033386325">
      <w:bodyDiv w:val="1"/>
      <w:marLeft w:val="0"/>
      <w:marRight w:val="0"/>
      <w:marTop w:val="0"/>
      <w:marBottom w:val="0"/>
      <w:divBdr>
        <w:top w:val="none" w:sz="0" w:space="0" w:color="auto"/>
        <w:left w:val="none" w:sz="0" w:space="0" w:color="auto"/>
        <w:bottom w:val="none" w:sz="0" w:space="0" w:color="auto"/>
        <w:right w:val="none" w:sz="0" w:space="0" w:color="auto"/>
      </w:divBdr>
    </w:div>
    <w:div w:id="1059204297">
      <w:bodyDiv w:val="1"/>
      <w:marLeft w:val="0"/>
      <w:marRight w:val="0"/>
      <w:marTop w:val="0"/>
      <w:marBottom w:val="0"/>
      <w:divBdr>
        <w:top w:val="none" w:sz="0" w:space="0" w:color="auto"/>
        <w:left w:val="none" w:sz="0" w:space="0" w:color="auto"/>
        <w:bottom w:val="none" w:sz="0" w:space="0" w:color="auto"/>
        <w:right w:val="none" w:sz="0" w:space="0" w:color="auto"/>
      </w:divBdr>
    </w:div>
    <w:div w:id="1066414108">
      <w:bodyDiv w:val="1"/>
      <w:marLeft w:val="0"/>
      <w:marRight w:val="0"/>
      <w:marTop w:val="0"/>
      <w:marBottom w:val="0"/>
      <w:divBdr>
        <w:top w:val="none" w:sz="0" w:space="0" w:color="auto"/>
        <w:left w:val="none" w:sz="0" w:space="0" w:color="auto"/>
        <w:bottom w:val="none" w:sz="0" w:space="0" w:color="auto"/>
        <w:right w:val="none" w:sz="0" w:space="0" w:color="auto"/>
      </w:divBdr>
    </w:div>
    <w:div w:id="1069812149">
      <w:bodyDiv w:val="1"/>
      <w:marLeft w:val="0"/>
      <w:marRight w:val="0"/>
      <w:marTop w:val="0"/>
      <w:marBottom w:val="0"/>
      <w:divBdr>
        <w:top w:val="none" w:sz="0" w:space="0" w:color="auto"/>
        <w:left w:val="none" w:sz="0" w:space="0" w:color="auto"/>
        <w:bottom w:val="none" w:sz="0" w:space="0" w:color="auto"/>
        <w:right w:val="none" w:sz="0" w:space="0" w:color="auto"/>
      </w:divBdr>
    </w:div>
    <w:div w:id="1081103499">
      <w:bodyDiv w:val="1"/>
      <w:marLeft w:val="0"/>
      <w:marRight w:val="0"/>
      <w:marTop w:val="0"/>
      <w:marBottom w:val="0"/>
      <w:divBdr>
        <w:top w:val="none" w:sz="0" w:space="0" w:color="auto"/>
        <w:left w:val="none" w:sz="0" w:space="0" w:color="auto"/>
        <w:bottom w:val="none" w:sz="0" w:space="0" w:color="auto"/>
        <w:right w:val="none" w:sz="0" w:space="0" w:color="auto"/>
      </w:divBdr>
    </w:div>
    <w:div w:id="1094282422">
      <w:bodyDiv w:val="1"/>
      <w:marLeft w:val="0"/>
      <w:marRight w:val="0"/>
      <w:marTop w:val="0"/>
      <w:marBottom w:val="0"/>
      <w:divBdr>
        <w:top w:val="none" w:sz="0" w:space="0" w:color="auto"/>
        <w:left w:val="none" w:sz="0" w:space="0" w:color="auto"/>
        <w:bottom w:val="none" w:sz="0" w:space="0" w:color="auto"/>
        <w:right w:val="none" w:sz="0" w:space="0" w:color="auto"/>
      </w:divBdr>
    </w:div>
    <w:div w:id="1105999758">
      <w:bodyDiv w:val="1"/>
      <w:marLeft w:val="0"/>
      <w:marRight w:val="0"/>
      <w:marTop w:val="0"/>
      <w:marBottom w:val="0"/>
      <w:divBdr>
        <w:top w:val="none" w:sz="0" w:space="0" w:color="auto"/>
        <w:left w:val="none" w:sz="0" w:space="0" w:color="auto"/>
        <w:bottom w:val="none" w:sz="0" w:space="0" w:color="auto"/>
        <w:right w:val="none" w:sz="0" w:space="0" w:color="auto"/>
      </w:divBdr>
    </w:div>
    <w:div w:id="1117066900">
      <w:bodyDiv w:val="1"/>
      <w:marLeft w:val="0"/>
      <w:marRight w:val="0"/>
      <w:marTop w:val="0"/>
      <w:marBottom w:val="0"/>
      <w:divBdr>
        <w:top w:val="none" w:sz="0" w:space="0" w:color="auto"/>
        <w:left w:val="none" w:sz="0" w:space="0" w:color="auto"/>
        <w:bottom w:val="none" w:sz="0" w:space="0" w:color="auto"/>
        <w:right w:val="none" w:sz="0" w:space="0" w:color="auto"/>
      </w:divBdr>
    </w:div>
    <w:div w:id="1125850894">
      <w:bodyDiv w:val="1"/>
      <w:marLeft w:val="0"/>
      <w:marRight w:val="0"/>
      <w:marTop w:val="0"/>
      <w:marBottom w:val="0"/>
      <w:divBdr>
        <w:top w:val="none" w:sz="0" w:space="0" w:color="auto"/>
        <w:left w:val="none" w:sz="0" w:space="0" w:color="auto"/>
        <w:bottom w:val="none" w:sz="0" w:space="0" w:color="auto"/>
        <w:right w:val="none" w:sz="0" w:space="0" w:color="auto"/>
      </w:divBdr>
    </w:div>
    <w:div w:id="1180968417">
      <w:bodyDiv w:val="1"/>
      <w:marLeft w:val="0"/>
      <w:marRight w:val="0"/>
      <w:marTop w:val="0"/>
      <w:marBottom w:val="0"/>
      <w:divBdr>
        <w:top w:val="none" w:sz="0" w:space="0" w:color="auto"/>
        <w:left w:val="none" w:sz="0" w:space="0" w:color="auto"/>
        <w:bottom w:val="none" w:sz="0" w:space="0" w:color="auto"/>
        <w:right w:val="none" w:sz="0" w:space="0" w:color="auto"/>
      </w:divBdr>
    </w:div>
    <w:div w:id="1192571297">
      <w:bodyDiv w:val="1"/>
      <w:marLeft w:val="0"/>
      <w:marRight w:val="0"/>
      <w:marTop w:val="0"/>
      <w:marBottom w:val="0"/>
      <w:divBdr>
        <w:top w:val="none" w:sz="0" w:space="0" w:color="auto"/>
        <w:left w:val="none" w:sz="0" w:space="0" w:color="auto"/>
        <w:bottom w:val="none" w:sz="0" w:space="0" w:color="auto"/>
        <w:right w:val="none" w:sz="0" w:space="0" w:color="auto"/>
      </w:divBdr>
    </w:div>
    <w:div w:id="1207720272">
      <w:bodyDiv w:val="1"/>
      <w:marLeft w:val="0"/>
      <w:marRight w:val="0"/>
      <w:marTop w:val="0"/>
      <w:marBottom w:val="0"/>
      <w:divBdr>
        <w:top w:val="none" w:sz="0" w:space="0" w:color="auto"/>
        <w:left w:val="none" w:sz="0" w:space="0" w:color="auto"/>
        <w:bottom w:val="none" w:sz="0" w:space="0" w:color="auto"/>
        <w:right w:val="none" w:sz="0" w:space="0" w:color="auto"/>
      </w:divBdr>
    </w:div>
    <w:div w:id="1210220299">
      <w:bodyDiv w:val="1"/>
      <w:marLeft w:val="0"/>
      <w:marRight w:val="0"/>
      <w:marTop w:val="0"/>
      <w:marBottom w:val="0"/>
      <w:divBdr>
        <w:top w:val="none" w:sz="0" w:space="0" w:color="auto"/>
        <w:left w:val="none" w:sz="0" w:space="0" w:color="auto"/>
        <w:bottom w:val="none" w:sz="0" w:space="0" w:color="auto"/>
        <w:right w:val="none" w:sz="0" w:space="0" w:color="auto"/>
      </w:divBdr>
    </w:div>
    <w:div w:id="1260799088">
      <w:bodyDiv w:val="1"/>
      <w:marLeft w:val="0"/>
      <w:marRight w:val="0"/>
      <w:marTop w:val="0"/>
      <w:marBottom w:val="0"/>
      <w:divBdr>
        <w:top w:val="none" w:sz="0" w:space="0" w:color="auto"/>
        <w:left w:val="none" w:sz="0" w:space="0" w:color="auto"/>
        <w:bottom w:val="none" w:sz="0" w:space="0" w:color="auto"/>
        <w:right w:val="none" w:sz="0" w:space="0" w:color="auto"/>
      </w:divBdr>
    </w:div>
    <w:div w:id="1280836612">
      <w:bodyDiv w:val="1"/>
      <w:marLeft w:val="0"/>
      <w:marRight w:val="0"/>
      <w:marTop w:val="0"/>
      <w:marBottom w:val="0"/>
      <w:divBdr>
        <w:top w:val="none" w:sz="0" w:space="0" w:color="auto"/>
        <w:left w:val="none" w:sz="0" w:space="0" w:color="auto"/>
        <w:bottom w:val="none" w:sz="0" w:space="0" w:color="auto"/>
        <w:right w:val="none" w:sz="0" w:space="0" w:color="auto"/>
      </w:divBdr>
    </w:div>
    <w:div w:id="1310090750">
      <w:bodyDiv w:val="1"/>
      <w:marLeft w:val="0"/>
      <w:marRight w:val="0"/>
      <w:marTop w:val="0"/>
      <w:marBottom w:val="0"/>
      <w:divBdr>
        <w:top w:val="none" w:sz="0" w:space="0" w:color="auto"/>
        <w:left w:val="none" w:sz="0" w:space="0" w:color="auto"/>
        <w:bottom w:val="none" w:sz="0" w:space="0" w:color="auto"/>
        <w:right w:val="none" w:sz="0" w:space="0" w:color="auto"/>
      </w:divBdr>
    </w:div>
    <w:div w:id="1324357327">
      <w:bodyDiv w:val="1"/>
      <w:marLeft w:val="0"/>
      <w:marRight w:val="0"/>
      <w:marTop w:val="0"/>
      <w:marBottom w:val="0"/>
      <w:divBdr>
        <w:top w:val="none" w:sz="0" w:space="0" w:color="auto"/>
        <w:left w:val="none" w:sz="0" w:space="0" w:color="auto"/>
        <w:bottom w:val="none" w:sz="0" w:space="0" w:color="auto"/>
        <w:right w:val="none" w:sz="0" w:space="0" w:color="auto"/>
      </w:divBdr>
    </w:div>
    <w:div w:id="1340083484">
      <w:bodyDiv w:val="1"/>
      <w:marLeft w:val="0"/>
      <w:marRight w:val="0"/>
      <w:marTop w:val="0"/>
      <w:marBottom w:val="0"/>
      <w:divBdr>
        <w:top w:val="none" w:sz="0" w:space="0" w:color="auto"/>
        <w:left w:val="none" w:sz="0" w:space="0" w:color="auto"/>
        <w:bottom w:val="none" w:sz="0" w:space="0" w:color="auto"/>
        <w:right w:val="none" w:sz="0" w:space="0" w:color="auto"/>
      </w:divBdr>
    </w:div>
    <w:div w:id="1383947877">
      <w:bodyDiv w:val="1"/>
      <w:marLeft w:val="0"/>
      <w:marRight w:val="0"/>
      <w:marTop w:val="0"/>
      <w:marBottom w:val="0"/>
      <w:divBdr>
        <w:top w:val="none" w:sz="0" w:space="0" w:color="auto"/>
        <w:left w:val="none" w:sz="0" w:space="0" w:color="auto"/>
        <w:bottom w:val="none" w:sz="0" w:space="0" w:color="auto"/>
        <w:right w:val="none" w:sz="0" w:space="0" w:color="auto"/>
      </w:divBdr>
    </w:div>
    <w:div w:id="1529560933">
      <w:bodyDiv w:val="1"/>
      <w:marLeft w:val="0"/>
      <w:marRight w:val="0"/>
      <w:marTop w:val="0"/>
      <w:marBottom w:val="0"/>
      <w:divBdr>
        <w:top w:val="none" w:sz="0" w:space="0" w:color="auto"/>
        <w:left w:val="none" w:sz="0" w:space="0" w:color="auto"/>
        <w:bottom w:val="none" w:sz="0" w:space="0" w:color="auto"/>
        <w:right w:val="none" w:sz="0" w:space="0" w:color="auto"/>
      </w:divBdr>
    </w:div>
    <w:div w:id="1561820909">
      <w:bodyDiv w:val="1"/>
      <w:marLeft w:val="0"/>
      <w:marRight w:val="0"/>
      <w:marTop w:val="0"/>
      <w:marBottom w:val="0"/>
      <w:divBdr>
        <w:top w:val="none" w:sz="0" w:space="0" w:color="auto"/>
        <w:left w:val="none" w:sz="0" w:space="0" w:color="auto"/>
        <w:bottom w:val="none" w:sz="0" w:space="0" w:color="auto"/>
        <w:right w:val="none" w:sz="0" w:space="0" w:color="auto"/>
      </w:divBdr>
    </w:div>
    <w:div w:id="1583641717">
      <w:bodyDiv w:val="1"/>
      <w:marLeft w:val="0"/>
      <w:marRight w:val="0"/>
      <w:marTop w:val="0"/>
      <w:marBottom w:val="0"/>
      <w:divBdr>
        <w:top w:val="none" w:sz="0" w:space="0" w:color="auto"/>
        <w:left w:val="none" w:sz="0" w:space="0" w:color="auto"/>
        <w:bottom w:val="none" w:sz="0" w:space="0" w:color="auto"/>
        <w:right w:val="none" w:sz="0" w:space="0" w:color="auto"/>
      </w:divBdr>
    </w:div>
    <w:div w:id="1591354683">
      <w:bodyDiv w:val="1"/>
      <w:marLeft w:val="0"/>
      <w:marRight w:val="0"/>
      <w:marTop w:val="0"/>
      <w:marBottom w:val="0"/>
      <w:divBdr>
        <w:top w:val="none" w:sz="0" w:space="0" w:color="auto"/>
        <w:left w:val="none" w:sz="0" w:space="0" w:color="auto"/>
        <w:bottom w:val="none" w:sz="0" w:space="0" w:color="auto"/>
        <w:right w:val="none" w:sz="0" w:space="0" w:color="auto"/>
      </w:divBdr>
    </w:div>
    <w:div w:id="1646203994">
      <w:bodyDiv w:val="1"/>
      <w:marLeft w:val="0"/>
      <w:marRight w:val="0"/>
      <w:marTop w:val="0"/>
      <w:marBottom w:val="0"/>
      <w:divBdr>
        <w:top w:val="none" w:sz="0" w:space="0" w:color="auto"/>
        <w:left w:val="none" w:sz="0" w:space="0" w:color="auto"/>
        <w:bottom w:val="none" w:sz="0" w:space="0" w:color="auto"/>
        <w:right w:val="none" w:sz="0" w:space="0" w:color="auto"/>
      </w:divBdr>
    </w:div>
    <w:div w:id="1659268063">
      <w:bodyDiv w:val="1"/>
      <w:marLeft w:val="0"/>
      <w:marRight w:val="0"/>
      <w:marTop w:val="0"/>
      <w:marBottom w:val="0"/>
      <w:divBdr>
        <w:top w:val="none" w:sz="0" w:space="0" w:color="auto"/>
        <w:left w:val="none" w:sz="0" w:space="0" w:color="auto"/>
        <w:bottom w:val="none" w:sz="0" w:space="0" w:color="auto"/>
        <w:right w:val="none" w:sz="0" w:space="0" w:color="auto"/>
      </w:divBdr>
      <w:divsChild>
        <w:div w:id="6699173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1647498">
              <w:marLeft w:val="0"/>
              <w:marRight w:val="0"/>
              <w:marTop w:val="0"/>
              <w:marBottom w:val="0"/>
              <w:divBdr>
                <w:top w:val="none" w:sz="0" w:space="0" w:color="auto"/>
                <w:left w:val="none" w:sz="0" w:space="0" w:color="auto"/>
                <w:bottom w:val="none" w:sz="0" w:space="0" w:color="auto"/>
                <w:right w:val="none" w:sz="0" w:space="0" w:color="auto"/>
              </w:divBdr>
              <w:divsChild>
                <w:div w:id="17706162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99817303">
                      <w:marLeft w:val="0"/>
                      <w:marRight w:val="0"/>
                      <w:marTop w:val="0"/>
                      <w:marBottom w:val="0"/>
                      <w:divBdr>
                        <w:top w:val="none" w:sz="0" w:space="0" w:color="auto"/>
                        <w:left w:val="none" w:sz="0" w:space="0" w:color="auto"/>
                        <w:bottom w:val="none" w:sz="0" w:space="0" w:color="auto"/>
                        <w:right w:val="none" w:sz="0" w:space="0" w:color="auto"/>
                      </w:divBdr>
                      <w:divsChild>
                        <w:div w:id="573467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8723233">
      <w:bodyDiv w:val="1"/>
      <w:marLeft w:val="0"/>
      <w:marRight w:val="0"/>
      <w:marTop w:val="0"/>
      <w:marBottom w:val="0"/>
      <w:divBdr>
        <w:top w:val="none" w:sz="0" w:space="0" w:color="auto"/>
        <w:left w:val="none" w:sz="0" w:space="0" w:color="auto"/>
        <w:bottom w:val="none" w:sz="0" w:space="0" w:color="auto"/>
        <w:right w:val="none" w:sz="0" w:space="0" w:color="auto"/>
      </w:divBdr>
    </w:div>
    <w:div w:id="1717973765">
      <w:bodyDiv w:val="1"/>
      <w:marLeft w:val="0"/>
      <w:marRight w:val="0"/>
      <w:marTop w:val="0"/>
      <w:marBottom w:val="0"/>
      <w:divBdr>
        <w:top w:val="none" w:sz="0" w:space="0" w:color="auto"/>
        <w:left w:val="none" w:sz="0" w:space="0" w:color="auto"/>
        <w:bottom w:val="none" w:sz="0" w:space="0" w:color="auto"/>
        <w:right w:val="none" w:sz="0" w:space="0" w:color="auto"/>
      </w:divBdr>
    </w:div>
    <w:div w:id="1733313415">
      <w:bodyDiv w:val="1"/>
      <w:marLeft w:val="0"/>
      <w:marRight w:val="0"/>
      <w:marTop w:val="0"/>
      <w:marBottom w:val="0"/>
      <w:divBdr>
        <w:top w:val="none" w:sz="0" w:space="0" w:color="auto"/>
        <w:left w:val="none" w:sz="0" w:space="0" w:color="auto"/>
        <w:bottom w:val="none" w:sz="0" w:space="0" w:color="auto"/>
        <w:right w:val="none" w:sz="0" w:space="0" w:color="auto"/>
      </w:divBdr>
      <w:divsChild>
        <w:div w:id="72240591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1401097">
              <w:marLeft w:val="0"/>
              <w:marRight w:val="0"/>
              <w:marTop w:val="0"/>
              <w:marBottom w:val="0"/>
              <w:divBdr>
                <w:top w:val="none" w:sz="0" w:space="0" w:color="auto"/>
                <w:left w:val="none" w:sz="0" w:space="0" w:color="auto"/>
                <w:bottom w:val="none" w:sz="0" w:space="0" w:color="auto"/>
                <w:right w:val="none" w:sz="0" w:space="0" w:color="auto"/>
              </w:divBdr>
              <w:divsChild>
                <w:div w:id="15289127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260650">
                      <w:marLeft w:val="0"/>
                      <w:marRight w:val="0"/>
                      <w:marTop w:val="0"/>
                      <w:marBottom w:val="0"/>
                      <w:divBdr>
                        <w:top w:val="none" w:sz="0" w:space="0" w:color="auto"/>
                        <w:left w:val="none" w:sz="0" w:space="0" w:color="auto"/>
                        <w:bottom w:val="none" w:sz="0" w:space="0" w:color="auto"/>
                        <w:right w:val="none" w:sz="0" w:space="0" w:color="auto"/>
                      </w:divBdr>
                      <w:divsChild>
                        <w:div w:id="16760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5003159">
      <w:bodyDiv w:val="1"/>
      <w:marLeft w:val="0"/>
      <w:marRight w:val="0"/>
      <w:marTop w:val="0"/>
      <w:marBottom w:val="0"/>
      <w:divBdr>
        <w:top w:val="none" w:sz="0" w:space="0" w:color="auto"/>
        <w:left w:val="none" w:sz="0" w:space="0" w:color="auto"/>
        <w:bottom w:val="none" w:sz="0" w:space="0" w:color="auto"/>
        <w:right w:val="none" w:sz="0" w:space="0" w:color="auto"/>
      </w:divBdr>
    </w:div>
    <w:div w:id="1736315361">
      <w:bodyDiv w:val="1"/>
      <w:marLeft w:val="0"/>
      <w:marRight w:val="0"/>
      <w:marTop w:val="0"/>
      <w:marBottom w:val="0"/>
      <w:divBdr>
        <w:top w:val="none" w:sz="0" w:space="0" w:color="auto"/>
        <w:left w:val="none" w:sz="0" w:space="0" w:color="auto"/>
        <w:bottom w:val="none" w:sz="0" w:space="0" w:color="auto"/>
        <w:right w:val="none" w:sz="0" w:space="0" w:color="auto"/>
      </w:divBdr>
    </w:div>
    <w:div w:id="1742480795">
      <w:bodyDiv w:val="1"/>
      <w:marLeft w:val="0"/>
      <w:marRight w:val="0"/>
      <w:marTop w:val="0"/>
      <w:marBottom w:val="0"/>
      <w:divBdr>
        <w:top w:val="none" w:sz="0" w:space="0" w:color="auto"/>
        <w:left w:val="none" w:sz="0" w:space="0" w:color="auto"/>
        <w:bottom w:val="none" w:sz="0" w:space="0" w:color="auto"/>
        <w:right w:val="none" w:sz="0" w:space="0" w:color="auto"/>
      </w:divBdr>
    </w:div>
    <w:div w:id="1750346234">
      <w:bodyDiv w:val="1"/>
      <w:marLeft w:val="0"/>
      <w:marRight w:val="0"/>
      <w:marTop w:val="0"/>
      <w:marBottom w:val="0"/>
      <w:divBdr>
        <w:top w:val="none" w:sz="0" w:space="0" w:color="auto"/>
        <w:left w:val="none" w:sz="0" w:space="0" w:color="auto"/>
        <w:bottom w:val="none" w:sz="0" w:space="0" w:color="auto"/>
        <w:right w:val="none" w:sz="0" w:space="0" w:color="auto"/>
      </w:divBdr>
    </w:div>
    <w:div w:id="1759789074">
      <w:bodyDiv w:val="1"/>
      <w:marLeft w:val="0"/>
      <w:marRight w:val="0"/>
      <w:marTop w:val="0"/>
      <w:marBottom w:val="0"/>
      <w:divBdr>
        <w:top w:val="none" w:sz="0" w:space="0" w:color="auto"/>
        <w:left w:val="none" w:sz="0" w:space="0" w:color="auto"/>
        <w:bottom w:val="none" w:sz="0" w:space="0" w:color="auto"/>
        <w:right w:val="none" w:sz="0" w:space="0" w:color="auto"/>
      </w:divBdr>
    </w:div>
    <w:div w:id="1814561579">
      <w:bodyDiv w:val="1"/>
      <w:marLeft w:val="0"/>
      <w:marRight w:val="0"/>
      <w:marTop w:val="0"/>
      <w:marBottom w:val="0"/>
      <w:divBdr>
        <w:top w:val="none" w:sz="0" w:space="0" w:color="auto"/>
        <w:left w:val="none" w:sz="0" w:space="0" w:color="auto"/>
        <w:bottom w:val="none" w:sz="0" w:space="0" w:color="auto"/>
        <w:right w:val="none" w:sz="0" w:space="0" w:color="auto"/>
      </w:divBdr>
    </w:div>
    <w:div w:id="1845321667">
      <w:bodyDiv w:val="1"/>
      <w:marLeft w:val="0"/>
      <w:marRight w:val="0"/>
      <w:marTop w:val="0"/>
      <w:marBottom w:val="0"/>
      <w:divBdr>
        <w:top w:val="none" w:sz="0" w:space="0" w:color="auto"/>
        <w:left w:val="none" w:sz="0" w:space="0" w:color="auto"/>
        <w:bottom w:val="none" w:sz="0" w:space="0" w:color="auto"/>
        <w:right w:val="none" w:sz="0" w:space="0" w:color="auto"/>
      </w:divBdr>
    </w:div>
    <w:div w:id="1867714838">
      <w:bodyDiv w:val="1"/>
      <w:marLeft w:val="0"/>
      <w:marRight w:val="0"/>
      <w:marTop w:val="0"/>
      <w:marBottom w:val="0"/>
      <w:divBdr>
        <w:top w:val="none" w:sz="0" w:space="0" w:color="auto"/>
        <w:left w:val="none" w:sz="0" w:space="0" w:color="auto"/>
        <w:bottom w:val="none" w:sz="0" w:space="0" w:color="auto"/>
        <w:right w:val="none" w:sz="0" w:space="0" w:color="auto"/>
      </w:divBdr>
    </w:div>
    <w:div w:id="1887718663">
      <w:bodyDiv w:val="1"/>
      <w:marLeft w:val="0"/>
      <w:marRight w:val="0"/>
      <w:marTop w:val="0"/>
      <w:marBottom w:val="0"/>
      <w:divBdr>
        <w:top w:val="none" w:sz="0" w:space="0" w:color="auto"/>
        <w:left w:val="none" w:sz="0" w:space="0" w:color="auto"/>
        <w:bottom w:val="none" w:sz="0" w:space="0" w:color="auto"/>
        <w:right w:val="none" w:sz="0" w:space="0" w:color="auto"/>
      </w:divBdr>
    </w:div>
    <w:div w:id="1994095219">
      <w:bodyDiv w:val="1"/>
      <w:marLeft w:val="0"/>
      <w:marRight w:val="0"/>
      <w:marTop w:val="0"/>
      <w:marBottom w:val="0"/>
      <w:divBdr>
        <w:top w:val="none" w:sz="0" w:space="0" w:color="auto"/>
        <w:left w:val="none" w:sz="0" w:space="0" w:color="auto"/>
        <w:bottom w:val="none" w:sz="0" w:space="0" w:color="auto"/>
        <w:right w:val="none" w:sz="0" w:space="0" w:color="auto"/>
      </w:divBdr>
    </w:div>
    <w:div w:id="2035304483">
      <w:bodyDiv w:val="1"/>
      <w:marLeft w:val="0"/>
      <w:marRight w:val="0"/>
      <w:marTop w:val="0"/>
      <w:marBottom w:val="0"/>
      <w:divBdr>
        <w:top w:val="none" w:sz="0" w:space="0" w:color="auto"/>
        <w:left w:val="none" w:sz="0" w:space="0" w:color="auto"/>
        <w:bottom w:val="none" w:sz="0" w:space="0" w:color="auto"/>
        <w:right w:val="none" w:sz="0" w:space="0" w:color="auto"/>
      </w:divBdr>
    </w:div>
    <w:div w:id="2054040880">
      <w:bodyDiv w:val="1"/>
      <w:marLeft w:val="0"/>
      <w:marRight w:val="0"/>
      <w:marTop w:val="0"/>
      <w:marBottom w:val="0"/>
      <w:divBdr>
        <w:top w:val="none" w:sz="0" w:space="0" w:color="auto"/>
        <w:left w:val="none" w:sz="0" w:space="0" w:color="auto"/>
        <w:bottom w:val="none" w:sz="0" w:space="0" w:color="auto"/>
        <w:right w:val="none" w:sz="0" w:space="0" w:color="auto"/>
      </w:divBdr>
    </w:div>
    <w:div w:id="2127387032">
      <w:bodyDiv w:val="1"/>
      <w:marLeft w:val="0"/>
      <w:marRight w:val="0"/>
      <w:marTop w:val="0"/>
      <w:marBottom w:val="0"/>
      <w:divBdr>
        <w:top w:val="none" w:sz="0" w:space="0" w:color="auto"/>
        <w:left w:val="none" w:sz="0" w:space="0" w:color="auto"/>
        <w:bottom w:val="none" w:sz="0" w:space="0" w:color="auto"/>
        <w:right w:val="none" w:sz="0" w:space="0" w:color="auto"/>
      </w:divBdr>
    </w:div>
    <w:div w:id="2133091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ataline.eu/de/kunde/toner-de-press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dataline.eu/de/mas-audit-anfordern"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ataline.eu/de/multipress/workflow-optimierung-fur-die-druckvorstufe-produktion-und-weiterverarbeitung/multiflow"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dataline.eu/de/multipress/print-e-business-und-print-e-commerce/multipress-onlinerechner" TargetMode="External"/><Relationship Id="rId4" Type="http://schemas.openxmlformats.org/officeDocument/2006/relationships/settings" Target="settings.xml"/><Relationship Id="rId9" Type="http://schemas.openxmlformats.org/officeDocument/2006/relationships/hyperlink" Target="https://www.dataline.eu/de/multipress/produktionskontrolle-der-fertigung/montage-app"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E472C-31F5-7E4C-A17A-D2B14D090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1372</Words>
  <Characters>7823</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2023-06-08T14:44:00Z</dcterms:created>
  <dcterms:modified xsi:type="dcterms:W3CDTF">2023-06-08T15:11:00Z</dcterms:modified>
</cp:coreProperties>
</file>