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21ECBE6" w14:textId="77777777" w:rsidR="00C72E6C" w:rsidRDefault="00C72E6C" w:rsidP="00C72E6C">
      <w:pPr>
        <w:pStyle w:val="Title"/>
        <w:rPr>
          <w:b/>
        </w:rPr>
      </w:pPr>
      <w:r>
        <w:rPr>
          <w:b/>
        </w:rPr>
        <w:t>PRESS RELEASE</w:t>
      </w:r>
    </w:p>
    <w:p w14:paraId="6E2C3EF8" w14:textId="77777777" w:rsidR="00C72E6C" w:rsidRPr="00C72E6C" w:rsidRDefault="00C72E6C" w:rsidP="00C72E6C">
      <w:pPr>
        <w:pStyle w:val="Title"/>
        <w:rPr>
          <w:b/>
          <w:bCs/>
          <w:lang w:val="en-BE"/>
        </w:rPr>
      </w:pPr>
      <w:r>
        <w:rPr>
          <w:b/>
        </w:rPr>
        <w:br/>
      </w:r>
      <w:r w:rsidRPr="00C72E6C">
        <w:rPr>
          <w:b/>
          <w:bCs/>
          <w:lang w:val="en-BE"/>
        </w:rPr>
        <w:t>European Digital Press Awards 2022/2023: Dataline odnio pobjedu s MultiPress CO</w:t>
      </w:r>
      <w:r w:rsidRPr="00C72E6C">
        <w:rPr>
          <w:b/>
          <w:bCs/>
          <w:vertAlign w:val="subscript"/>
          <w:lang w:val="en-BE"/>
        </w:rPr>
        <w:t>2</w:t>
      </w:r>
      <w:r w:rsidRPr="00C72E6C">
        <w:rPr>
          <w:b/>
          <w:bCs/>
          <w:lang w:val="en-BE"/>
        </w:rPr>
        <w:t> kalkulatorom</w:t>
      </w:r>
    </w:p>
    <w:p w14:paraId="04FF23B4" w14:textId="77777777" w:rsidR="00C72E6C" w:rsidRPr="00C72E6C" w:rsidRDefault="00C72E6C" w:rsidP="00C72E6C">
      <w:pPr>
        <w:rPr>
          <w:i/>
          <w:iCs/>
          <w:color w:val="00B0F0"/>
          <w:sz w:val="20"/>
          <w:szCs w:val="20"/>
          <w:lang w:val="en-BE"/>
        </w:rPr>
      </w:pPr>
      <w:r w:rsidRPr="00C72E6C">
        <w:rPr>
          <w:i/>
          <w:iCs/>
          <w:color w:val="00B0F0"/>
          <w:sz w:val="20"/>
          <w:szCs w:val="20"/>
          <w:lang w:val="en-BE"/>
        </w:rPr>
        <w:t>European Digital Press Awards, najprestižnije strukovne nagrade u industriji digitalnog tiska, izdavaštva i ambalaže, dodijeljene su na FESPA-i 2023 u Münchenu. Dataline je i ove godine bio među pobjednicima, ovoga puta za inovativni MultiPress CO</w:t>
      </w:r>
      <w:r w:rsidRPr="00C72E6C">
        <w:rPr>
          <w:i/>
          <w:iCs/>
          <w:color w:val="00B0F0"/>
          <w:sz w:val="20"/>
          <w:szCs w:val="20"/>
          <w:vertAlign w:val="subscript"/>
          <w:lang w:val="en-BE"/>
        </w:rPr>
        <w:t>2</w:t>
      </w:r>
      <w:r w:rsidRPr="00C72E6C">
        <w:rPr>
          <w:i/>
          <w:iCs/>
          <w:color w:val="00B0F0"/>
          <w:sz w:val="20"/>
          <w:szCs w:val="20"/>
          <w:lang w:val="en-BE"/>
        </w:rPr>
        <w:t> kalkulator. Dataline je tako osvojio svoju petu EDP nagradu u četiri godine.</w:t>
      </w:r>
    </w:p>
    <w:p w14:paraId="1EBA305E" w14:textId="77777777" w:rsidR="00C72E6C" w:rsidRPr="00C72E6C" w:rsidRDefault="00C72E6C" w:rsidP="00C72E6C">
      <w:pPr>
        <w:rPr>
          <w:i/>
          <w:iCs/>
          <w:color w:val="00B0F0"/>
          <w:sz w:val="20"/>
          <w:szCs w:val="20"/>
          <w:lang w:val="en-BE"/>
        </w:rPr>
      </w:pPr>
    </w:p>
    <w:p w14:paraId="67DE3E7E" w14:textId="77777777" w:rsidR="00C72E6C" w:rsidRPr="00BE79D0" w:rsidRDefault="00C72E6C" w:rsidP="00C72E6C">
      <w:pPr>
        <w:rPr>
          <w:i/>
          <w:iCs/>
          <w:color w:val="00B0F0"/>
          <w:sz w:val="20"/>
          <w:szCs w:val="20"/>
          <w:lang w:val="en-BE"/>
        </w:rPr>
      </w:pPr>
    </w:p>
    <w:p w14:paraId="2F40B68B" w14:textId="77777777" w:rsidR="00C72E6C" w:rsidRPr="00C72E6C" w:rsidRDefault="00C72E6C" w:rsidP="00C72E6C">
      <w:pPr>
        <w:rPr>
          <w:sz w:val="28"/>
          <w:szCs w:val="28"/>
          <w:lang w:val="en-BE"/>
        </w:rPr>
      </w:pPr>
      <w:r w:rsidRPr="00C72E6C">
        <w:rPr>
          <w:sz w:val="28"/>
          <w:szCs w:val="28"/>
          <w:lang w:val="en-BE"/>
        </w:rPr>
        <w:t>European Digital Press Awards: profesionalci odlučuju</w:t>
      </w:r>
    </w:p>
    <w:p w14:paraId="40C7A218" w14:textId="77777777" w:rsidR="00C72E6C" w:rsidRPr="00C72E6C" w:rsidRDefault="00C72E6C" w:rsidP="00C72E6C">
      <w:pPr>
        <w:rPr>
          <w:lang w:val="en-BE"/>
        </w:rPr>
      </w:pPr>
      <w:r w:rsidRPr="00C72E6C">
        <w:rPr>
          <w:lang w:val="en-BE"/>
        </w:rPr>
        <w:t>Svake godine, još od 2007., dvadeset i jedan vodeći europski stručni časopis za tehnologiju digitalne proizvodnje ocjenjuje najnovija dostignuća u rješenjima koja oblikuju industriju digitalnog tiska, izdavaštva i ambalaže. </w:t>
      </w:r>
      <w:r w:rsidRPr="00C72E6C">
        <w:rPr>
          <w:b/>
          <w:bCs/>
          <w:lang w:val="en-BE"/>
        </w:rPr>
        <w:t>Najbolji proizvodi u svojim kategorijama, kako za softver tako i za hardver, nagrađuju se EDP nagradom.</w:t>
      </w:r>
    </w:p>
    <w:p w14:paraId="08C76950" w14:textId="5CC54410" w:rsidR="00C72E6C" w:rsidRPr="00340A50" w:rsidRDefault="00C72E6C" w:rsidP="00C72E6C">
      <w:pPr>
        <w:rPr>
          <w:lang w:val="en-BE"/>
        </w:rPr>
      </w:pPr>
      <w:r w:rsidRPr="00C72E6C">
        <w:rPr>
          <w:lang w:val="en-BE"/>
        </w:rPr>
        <w:t>Na FESPA-i 2023 u Münchenu 24. svibnja 2023. dodijeljeno je ukupno 17 nagrada. Nagrade su podijeljene u glavnim kategorijama: softver, sustavi za tisak (tisak velikih formata i komercijalni tisak), doradni procesi, mjerenje i kalibracija, robotika i potrošni materijal. Prijave za 2022. godinu uključivale su više alata za održivu proizvodnju od prethodnih godina, a povezivanje i automatizacija bile su glavne teme svih dobavljača.</w:t>
      </w:r>
    </w:p>
    <w:p w14:paraId="651FCB0C" w14:textId="77777777" w:rsidR="00C72E6C" w:rsidRDefault="00C72E6C" w:rsidP="00C72E6C">
      <w:pPr>
        <w:rPr>
          <w:lang w:val="en-BE"/>
        </w:rPr>
      </w:pPr>
    </w:p>
    <w:p w14:paraId="66A5D073" w14:textId="77777777" w:rsidR="00C72E6C" w:rsidRPr="00C72E6C" w:rsidRDefault="00C72E6C" w:rsidP="00C72E6C">
      <w:pPr>
        <w:rPr>
          <w:sz w:val="28"/>
          <w:szCs w:val="28"/>
          <w:lang w:val="en-BE"/>
        </w:rPr>
      </w:pPr>
      <w:r w:rsidRPr="00C72E6C">
        <w:rPr>
          <w:sz w:val="28"/>
          <w:szCs w:val="28"/>
          <w:lang w:val="en-BE"/>
        </w:rPr>
        <w:t>MultiPress CO</w:t>
      </w:r>
      <w:r w:rsidRPr="00C72E6C">
        <w:rPr>
          <w:sz w:val="28"/>
          <w:szCs w:val="28"/>
          <w:vertAlign w:val="subscript"/>
          <w:lang w:val="en-BE"/>
        </w:rPr>
        <w:t>2 </w:t>
      </w:r>
      <w:r w:rsidRPr="00C72E6C">
        <w:rPr>
          <w:sz w:val="28"/>
          <w:szCs w:val="28"/>
          <w:lang w:val="en-BE"/>
        </w:rPr>
        <w:t>kalkulator: održivost i inovacija</w:t>
      </w:r>
    </w:p>
    <w:p w14:paraId="7FEE9BE2" w14:textId="77777777" w:rsidR="00C72E6C" w:rsidRPr="00C72E6C" w:rsidRDefault="00C72E6C" w:rsidP="00C72E6C">
      <w:pPr>
        <w:rPr>
          <w:lang w:val="en-BE"/>
        </w:rPr>
      </w:pPr>
      <w:r w:rsidRPr="00C72E6C">
        <w:rPr>
          <w:lang w:val="en-BE"/>
        </w:rPr>
        <w:t>Na impresivnom popisu pobjednika, Datalineov pionirski </w:t>
      </w:r>
      <w:r w:rsidRPr="00C72E6C">
        <w:rPr>
          <w:b/>
          <w:bCs/>
          <w:lang w:val="en-BE"/>
        </w:rPr>
        <w:t>MultiPress CO</w:t>
      </w:r>
      <w:r w:rsidRPr="00C72E6C">
        <w:rPr>
          <w:b/>
          <w:bCs/>
          <w:vertAlign w:val="subscript"/>
          <w:lang w:val="en-BE"/>
        </w:rPr>
        <w:t>2</w:t>
      </w:r>
      <w:r w:rsidRPr="00C72E6C">
        <w:rPr>
          <w:b/>
          <w:bCs/>
          <w:lang w:val="en-BE"/>
        </w:rPr>
        <w:t> kalkulator </w:t>
      </w:r>
      <w:r w:rsidRPr="00C72E6C">
        <w:rPr>
          <w:lang w:val="en-BE"/>
        </w:rPr>
        <w:t>istaknuo se kao inovativno rješenje ili, kako je Tehnički odbor natjecanja naveo u izvješću žirija: "Dataline MultiPress CO</w:t>
      </w:r>
      <w:r w:rsidRPr="00C72E6C">
        <w:rPr>
          <w:vertAlign w:val="subscript"/>
          <w:lang w:val="en-BE"/>
        </w:rPr>
        <w:t>2</w:t>
      </w:r>
      <w:r w:rsidRPr="00C72E6C">
        <w:rPr>
          <w:b/>
          <w:bCs/>
          <w:lang w:val="en-BE"/>
        </w:rPr>
        <w:t> </w:t>
      </w:r>
      <w:r w:rsidRPr="00C72E6C">
        <w:rPr>
          <w:lang w:val="en-BE"/>
        </w:rPr>
        <w:t>kalkulator rješenje je koje zadovoljava zahtjeve sve većeg broja kupaca koji žele svoje poslovanje učiniti održivijim i unaprijed znati ugljični otisak za tisak određene narudžbe. MultiPress je jedini ERP/MIS softver za tisak koji kombinira </w:t>
      </w:r>
      <w:r w:rsidRPr="00C72E6C">
        <w:rPr>
          <w:b/>
          <w:bCs/>
          <w:lang w:val="en-BE"/>
        </w:rPr>
        <w:t>europske propise i smjernice s točnim izračunima na razini ponude i narudžbe, bez obzira na volumen, primjenu, materijal ili tehnologiju tiska koja se koristi.</w:t>
      </w:r>
      <w:r w:rsidRPr="00C72E6C">
        <w:rPr>
          <w:lang w:val="en-BE"/>
        </w:rPr>
        <w:t> Ovaj alat također pomaže tiskarama i preradbenoj industriji u procjeni vlastitog ugljičnog otiska.".</w:t>
      </w:r>
    </w:p>
    <w:p w14:paraId="7FDF19AB" w14:textId="77777777" w:rsidR="00C72E6C" w:rsidRPr="00C72E6C" w:rsidRDefault="00C72E6C" w:rsidP="00C72E6C">
      <w:pPr>
        <w:rPr>
          <w:lang w:val="en-BE"/>
        </w:rPr>
      </w:pPr>
      <w:r w:rsidRPr="00C72E6C">
        <w:rPr>
          <w:lang w:val="en-BE"/>
        </w:rPr>
        <w:t>Ovaj je modul dodan kao dio najnovije inačice MultiPressa - MultiPress 5.4 Polaris. Kako bi to postigao, Dataline je sklopio 'certificirano partnerstvo' s Dienstencentrumom iz Nizozemske. Metodologija koja se koristi temelji se na standardu za izračun emisija CO</w:t>
      </w:r>
      <w:r w:rsidRPr="00C72E6C">
        <w:rPr>
          <w:vertAlign w:val="subscript"/>
          <w:lang w:val="en-BE"/>
        </w:rPr>
        <w:t>2</w:t>
      </w:r>
      <w:r w:rsidRPr="00C72E6C">
        <w:rPr>
          <w:lang w:val="en-BE"/>
        </w:rPr>
        <w:t> koji je izdao Intergraf. Intergraf je strukovna udruga koja promiče i štiti interese tiskarske industrije na europskoj razini.</w:t>
      </w:r>
    </w:p>
    <w:p w14:paraId="2CE8BCF8" w14:textId="77777777" w:rsidR="00C72E6C" w:rsidRPr="00C72E6C" w:rsidRDefault="00C72E6C" w:rsidP="00C72E6C">
      <w:pPr>
        <w:rPr>
          <w:lang w:val="en-BE"/>
        </w:rPr>
      </w:pPr>
      <w:r w:rsidRPr="00C72E6C">
        <w:rPr>
          <w:lang w:val="en-BE"/>
        </w:rPr>
        <w:t>Ovaj napredni alat pokazuje stalnu Datalineovu predanost u pronalaženju odgovora na bitna pitanja europske tiskarske industrije. MultiPress CO</w:t>
      </w:r>
      <w:r w:rsidRPr="00C72E6C">
        <w:rPr>
          <w:vertAlign w:val="subscript"/>
          <w:lang w:val="en-BE"/>
        </w:rPr>
        <w:t>2</w:t>
      </w:r>
      <w:r w:rsidRPr="00C72E6C">
        <w:rPr>
          <w:b/>
          <w:bCs/>
          <w:lang w:val="en-BE"/>
        </w:rPr>
        <w:t> </w:t>
      </w:r>
      <w:r w:rsidRPr="00C72E6C">
        <w:rPr>
          <w:lang w:val="en-BE"/>
        </w:rPr>
        <w:t>kalkulator ne samo da u izračun uključuje sve proizvodne procese, već također pruža dragocjen uvid u mjerenje ugljičnog otiska. To tiskarama omogućuje preciznu komunikaciju s kupcima koji sada mogu donositi informiranije odluke za zeleniju budućnost. Ovaj modul već koristi nekoliko kupaca MultiPressa. </w:t>
      </w:r>
      <w:r w:rsidRPr="00C72E6C">
        <w:rPr>
          <w:b/>
          <w:bCs/>
          <w:lang w:val="en-BE"/>
        </w:rPr>
        <w:t>Toner de Presse</w:t>
      </w:r>
      <w:r w:rsidRPr="00C72E6C">
        <w:rPr>
          <w:lang w:val="en-BE"/>
        </w:rPr>
        <w:t> je, primjerice, otkrio modul za izračun CO</w:t>
      </w:r>
      <w:r w:rsidRPr="00C72E6C">
        <w:rPr>
          <w:vertAlign w:val="subscript"/>
          <w:lang w:val="en-BE"/>
        </w:rPr>
        <w:t>2</w:t>
      </w:r>
      <w:r w:rsidRPr="00C72E6C">
        <w:rPr>
          <w:b/>
          <w:bCs/>
          <w:lang w:val="en-BE"/>
        </w:rPr>
        <w:t> </w:t>
      </w:r>
      <w:r w:rsidRPr="00C72E6C">
        <w:rPr>
          <w:lang w:val="en-BE"/>
        </w:rPr>
        <w:t>tijekom Dataline webinara. Didier Gilson objašnjava: "Uvijek smo bili vrlo osjetljivi na ekološki aspekt naših poslovnih aktivnosti i vjerujemo da će potražnja za transparentnošću u ovom području porasti kako unutar naše baze kupaca, tako i na tržištu općenito. Ova će certifikacija ojačati našu poziciju u odnosu s određenim kupcima."</w:t>
      </w:r>
    </w:p>
    <w:p w14:paraId="6D3421E9" w14:textId="77777777" w:rsidR="00C72E6C" w:rsidRPr="00C72E6C" w:rsidRDefault="00C72E6C" w:rsidP="00C72E6C">
      <w:pPr>
        <w:rPr>
          <w:sz w:val="28"/>
          <w:szCs w:val="28"/>
          <w:lang w:val="en-BE"/>
        </w:rPr>
      </w:pPr>
      <w:r w:rsidRPr="00BE79D0">
        <w:rPr>
          <w:sz w:val="28"/>
          <w:szCs w:val="28"/>
          <w:lang w:val="en-BE"/>
        </w:rPr>
        <w:br/>
      </w:r>
      <w:r w:rsidRPr="00C72E6C">
        <w:rPr>
          <w:sz w:val="28"/>
          <w:szCs w:val="28"/>
          <w:lang w:val="en-BE"/>
        </w:rPr>
        <w:t>Priznanje industrije</w:t>
      </w:r>
    </w:p>
    <w:p w14:paraId="13CA5C47" w14:textId="77777777" w:rsidR="00C72E6C" w:rsidRPr="00C72E6C" w:rsidRDefault="00C72E6C" w:rsidP="00C72E6C">
      <w:pPr>
        <w:rPr>
          <w:lang w:val="en-BE"/>
        </w:rPr>
      </w:pPr>
      <w:r w:rsidRPr="00C72E6C">
        <w:rPr>
          <w:lang w:val="en-BE"/>
        </w:rPr>
        <w:t>Priznanje European Digital Press Awards dodatno jača poziciju Datalinea kao softverskog inovatora u europskoj industriji tiskanih medija. </w:t>
      </w:r>
      <w:r w:rsidRPr="00C72E6C">
        <w:rPr>
          <w:b/>
          <w:bCs/>
          <w:lang w:val="en-BE"/>
        </w:rPr>
        <w:t>Dirk Deroo, izvršni direktor Datalinea, ponosan je na ovo postignuće</w:t>
      </w:r>
      <w:r w:rsidRPr="00C72E6C">
        <w:rPr>
          <w:lang w:val="en-BE"/>
        </w:rPr>
        <w:t>: "Naša peta EDP nagrada u samo četiri godine ogromna je čast za Dataline. Ovo priznanje pokazuje našu neumornu predanost pomicanju granica inovacija u industriji tiska. Ponosni smo što tiskarama pružamo alate koji pojednostavljuju proizvodne procese, a istovremeno pružaju dragocjeni uvid u izračun ugljičnog otiska. Ova je nagrada potvrda strateškog uvida naših programera i napornog rada našeg tima. Ovo priznanje još jednom daje sjaj našoj vodećoj poziciji u industriji tiska." S dosljednim iskustvom pionirskih rješenja Dataline nastavlja postavljati nove standarde izvrsnosti i poticati evoluciju sektora digitalnog tiska, izdavaštva i ambalaže. Drugi MultiPress alati nagrađeni prethodnih godina još su jedan primjer za to: </w:t>
      </w:r>
      <w:r w:rsidRPr="00C72E6C">
        <w:rPr>
          <w:b/>
          <w:bCs/>
          <w:lang w:val="en-BE"/>
        </w:rPr>
        <w:t>aplikacija za instalaciju</w:t>
      </w:r>
      <w:r w:rsidRPr="00C72E6C">
        <w:rPr>
          <w:lang w:val="en-BE"/>
        </w:rPr>
        <w:t> (</w:t>
      </w:r>
      <w:hyperlink r:id="rId8" w:history="1">
        <w:r w:rsidRPr="00C72E6C">
          <w:rPr>
            <w:rStyle w:val="Hyperlink"/>
            <w:lang w:val="en-BE"/>
          </w:rPr>
          <w:t>the Installation App</w:t>
        </w:r>
      </w:hyperlink>
      <w:r w:rsidRPr="00C72E6C">
        <w:rPr>
          <w:lang w:val="en-BE"/>
        </w:rPr>
        <w:t>), </w:t>
      </w:r>
      <w:r w:rsidRPr="00C72E6C">
        <w:rPr>
          <w:b/>
          <w:bCs/>
          <w:lang w:val="en-BE"/>
        </w:rPr>
        <w:t>e-kalkulator</w:t>
      </w:r>
      <w:r w:rsidRPr="00C72E6C">
        <w:rPr>
          <w:lang w:val="en-BE"/>
        </w:rPr>
        <w:t> (</w:t>
      </w:r>
      <w:hyperlink r:id="rId9" w:history="1">
        <w:r w:rsidRPr="00C72E6C">
          <w:rPr>
            <w:rStyle w:val="Hyperlink"/>
            <w:lang w:val="en-BE"/>
          </w:rPr>
          <w:t>e-Calculator</w:t>
        </w:r>
      </w:hyperlink>
      <w:r w:rsidRPr="00C72E6C">
        <w:rPr>
          <w:lang w:val="en-BE"/>
        </w:rPr>
        <w:t>), </w:t>
      </w:r>
      <w:r w:rsidRPr="00C72E6C">
        <w:rPr>
          <w:b/>
          <w:bCs/>
          <w:lang w:val="en-BE"/>
        </w:rPr>
        <w:t>MultiFlow </w:t>
      </w:r>
      <w:r w:rsidRPr="00C72E6C">
        <w:rPr>
          <w:lang w:val="en-BE"/>
        </w:rPr>
        <w:t>(</w:t>
      </w:r>
      <w:hyperlink r:id="rId10" w:history="1">
        <w:r w:rsidRPr="00C72E6C">
          <w:rPr>
            <w:rStyle w:val="Hyperlink"/>
            <w:lang w:val="en-BE"/>
          </w:rPr>
          <w:t>MultiFlow</w:t>
        </w:r>
      </w:hyperlink>
      <w:r w:rsidRPr="00C72E6C">
        <w:rPr>
          <w:lang w:val="en-BE"/>
        </w:rPr>
        <w:t>) </w:t>
      </w:r>
      <w:r w:rsidRPr="00C72E6C">
        <w:rPr>
          <w:b/>
          <w:bCs/>
          <w:lang w:val="en-BE"/>
        </w:rPr>
        <w:t>i MAS Audit softver</w:t>
      </w:r>
      <w:r w:rsidRPr="00C72E6C">
        <w:rPr>
          <w:lang w:val="en-BE"/>
        </w:rPr>
        <w:t> (</w:t>
      </w:r>
      <w:hyperlink r:id="rId11" w:history="1">
        <w:r w:rsidRPr="00C72E6C">
          <w:rPr>
            <w:rStyle w:val="Hyperlink"/>
            <w:lang w:val="en-BE"/>
          </w:rPr>
          <w:t>MAS Audit)</w:t>
        </w:r>
      </w:hyperlink>
      <w:r w:rsidRPr="00C72E6C">
        <w:rPr>
          <w:lang w:val="en-BE"/>
        </w:rPr>
        <w:t xml:space="preserve">. </w:t>
      </w:r>
      <w:r w:rsidRPr="00C72E6C">
        <w:rPr>
          <w:lang w:val="en-BE"/>
        </w:rPr>
        <w:lastRenderedPageBreak/>
        <w:t>Tvrtka Dataline ostaje predana pomicanju granica i donosi tiskarama napredne tehnologije koje redefiniraju mogućnosti tiskarske industrije.</w:t>
      </w:r>
    </w:p>
    <w:p w14:paraId="14FDFA15" w14:textId="77777777" w:rsidR="00C72E6C" w:rsidRPr="00395A81" w:rsidRDefault="00C72E6C" w:rsidP="00C72E6C">
      <w:pPr>
        <w:rPr>
          <w:lang w:val="en-BE"/>
        </w:rPr>
      </w:pPr>
    </w:p>
    <w:p w14:paraId="6E6FA9AE" w14:textId="77777777" w:rsidR="00C72E6C" w:rsidRDefault="00C72E6C" w:rsidP="00C72E6C">
      <w:pPr>
        <w:rPr>
          <w:b/>
          <w:bCs/>
          <w:lang w:val="en-BE"/>
        </w:rPr>
      </w:pPr>
    </w:p>
    <w:p w14:paraId="45C51024" w14:textId="77777777" w:rsidR="00C72E6C" w:rsidRPr="00C72E6C" w:rsidRDefault="00C72E6C" w:rsidP="00C72E6C">
      <w:pPr>
        <w:rPr>
          <w:b/>
          <w:bCs/>
          <w:sz w:val="24"/>
          <w:lang w:val="en-BE"/>
        </w:rPr>
      </w:pPr>
      <w:r w:rsidRPr="00C72E6C">
        <w:rPr>
          <w:b/>
          <w:bCs/>
          <w:sz w:val="24"/>
          <w:lang w:val="en-BE"/>
        </w:rPr>
        <w:t>O Udruzi European Digital Press</w:t>
      </w:r>
    </w:p>
    <w:p w14:paraId="1EC3D016" w14:textId="77777777" w:rsidR="00C72E6C" w:rsidRPr="00C72E6C" w:rsidRDefault="00C72E6C" w:rsidP="00C72E6C">
      <w:pPr>
        <w:rPr>
          <w:lang w:val="en-BE"/>
        </w:rPr>
      </w:pPr>
      <w:r w:rsidRPr="00C72E6C">
        <w:rPr>
          <w:lang w:val="en-BE"/>
        </w:rPr>
        <w:t>Udrugu European Digital Press osnovalo je 2007. godine šest stručnih časopisa s posebnim fokusom na digitalne tehnologije. Okupili su se izdavači šest stručnih časopisa: Desktop Dialog iz Njemačke, Image Reports iz Engleske i Irske, Italia Publisher iz Italije, Plakativ/Print &amp; Publishing iz Mađarske, ProDigital iz Španjolske i Portugala, Publisher iz Švicarske i X-media iz Austrije te su odlučili osnovati udrugu stručnih časopisa s glavnim fokusom na digitalni tisak. Danas Udruga EDP ima dvadeset i jednog člana (časopisa) iz cijele Europe koji pokrivaju 27 zemalja i imaju više od pola milijuna čitatelja (odnosi se samo na tiskana izdanja).</w:t>
      </w:r>
    </w:p>
    <w:p w14:paraId="208D4AC6" w14:textId="5FEB5CD8" w:rsidR="00C72E6C" w:rsidRPr="00340A50" w:rsidRDefault="00C72E6C" w:rsidP="00C72E6C">
      <w:pPr>
        <w:rPr>
          <w:lang w:val="en-BE"/>
        </w:rPr>
      </w:pPr>
      <w:r w:rsidRPr="00C72E6C">
        <w:rPr>
          <w:lang w:val="en-BE"/>
        </w:rPr>
        <w:t>Jedan je od navedenih ciljeva Udruge EDP pomoći korisnicima u pronalaženju pravih rješenja za njihove aplikacije. U međuvremenu, EDP nagrade su visoko cijenjene na tržištu i postale su snažna referentna točka. Svake godine stručnjaci iz Udruge EDP ocjenjuju najnovije tehnologije i razvoj proizvoda u kategorijama kao što su hardver i softver, ispis velikih formata, komercijalni tisak, industrijska rješenja, doradni procesi i potrošni materijal. Najbolji proizvodi u svakoj kategoriji nagrađeni su EDP nagradom. Od 2007. godine konzorcij EDP-a dodijelio je oko 390 nagrada za najbolje tehnologije i razvoj proizvoda - ove će godine tom broju biti pridodano još 26 nagrada.</w:t>
      </w:r>
    </w:p>
    <w:p w14:paraId="677A49B8" w14:textId="77777777" w:rsidR="00C72E6C" w:rsidRDefault="00C72E6C" w:rsidP="00C72E6C">
      <w:pPr>
        <w:rPr>
          <w:b/>
          <w:bCs/>
          <w:sz w:val="24"/>
          <w:lang w:val="en-BE"/>
        </w:rPr>
      </w:pPr>
    </w:p>
    <w:p w14:paraId="64F072EA" w14:textId="77777777" w:rsidR="00C72E6C" w:rsidRPr="00C72E6C" w:rsidRDefault="00C72E6C" w:rsidP="00C72E6C">
      <w:pPr>
        <w:rPr>
          <w:b/>
          <w:bCs/>
          <w:sz w:val="24"/>
          <w:lang w:val="en-BE"/>
        </w:rPr>
      </w:pPr>
      <w:r w:rsidRPr="00C72E6C">
        <w:rPr>
          <w:b/>
          <w:bCs/>
          <w:sz w:val="24"/>
          <w:lang w:val="en-BE"/>
        </w:rPr>
        <w:t>O Dataline Solutions</w:t>
      </w:r>
    </w:p>
    <w:p w14:paraId="6E913B1B" w14:textId="77777777" w:rsidR="00C72E6C" w:rsidRPr="00C72E6C" w:rsidRDefault="00C72E6C" w:rsidP="00C72E6C">
      <w:pPr>
        <w:rPr>
          <w:lang w:val="en-BE"/>
        </w:rPr>
      </w:pPr>
      <w:r w:rsidRPr="00C72E6C">
        <w:rPr>
          <w:lang w:val="en-BE"/>
        </w:rPr>
        <w:t>Dataline Solutions zna što je potrebno tvrtkama koje se bave tiskom za pojednostavljenje radnih procesa, automatizaciju tijeka rada i povećanje profita. Njihov visokoučinkoviti MIS/ERP softver MultiPress razvijen je posebno kako bi zadovoljio potrebe modernih tiskara svih veličina i proizvodnih tehnologija. Dataline je 1997. osnovao CEO Dirk Deroo. Njegova je vizija bila jasna: modernizirati tvrtke koje se bave tiskom uz automatizaciju, digitalizaciju i poboljšanje radnih procesa. Administrativni postupak u tiskarama sastavljan je od više složenih koraka, često jedinstvenih za industriju tiska. Drugi nespecijalizirani softveri koji nisu posebno razvijeni za industriju tiska uopće ne pomažu tvrtkama koje se bave tiskom.</w:t>
      </w:r>
    </w:p>
    <w:p w14:paraId="4C31EEA3" w14:textId="77B9F727" w:rsidR="00C72E6C" w:rsidRPr="00340A50" w:rsidRDefault="00C72E6C" w:rsidP="00C72E6C">
      <w:pPr>
        <w:rPr>
          <w:lang w:val="en-BE"/>
        </w:rPr>
      </w:pPr>
      <w:r w:rsidRPr="00C72E6C">
        <w:rPr>
          <w:lang w:val="en-BE"/>
        </w:rPr>
        <w:t>Kako bi zadovoljio ovu potrebu, Dataline je razvio softver MultiPress MIS/ERP. Sada, s više od 60 zaposlenika u 4 ureda i mrežom certificiranih partnera diljem Europe, ovaj vodeći inovator u industriji osvojio je povjerenje više od 1000 tiskara. Datalineov tim posvećen je pružanju izvanredne kvalitete usluge i odlučan je ostati prvi izbor softvera za poslovanje tiskara.</w:t>
      </w:r>
    </w:p>
    <w:p w14:paraId="329CC4C6" w14:textId="77777777" w:rsidR="00C72E6C" w:rsidRPr="00BE79D0" w:rsidRDefault="00C72E6C" w:rsidP="00C72E6C">
      <w:pPr>
        <w:rPr>
          <w:lang w:val="en-BE"/>
        </w:rPr>
      </w:pPr>
    </w:p>
    <w:p w14:paraId="4335A670" w14:textId="77777777" w:rsidR="00C72E6C" w:rsidRDefault="00C72E6C" w:rsidP="00C72E6C">
      <w:pPr>
        <w:rPr>
          <w:b/>
          <w:bCs/>
          <w:lang w:val="en-BE"/>
        </w:rPr>
      </w:pPr>
    </w:p>
    <w:p w14:paraId="534D9A4C" w14:textId="77777777" w:rsidR="00C72E6C" w:rsidRPr="00C72E6C" w:rsidRDefault="00C72E6C" w:rsidP="00C72E6C">
      <w:pPr>
        <w:rPr>
          <w:b/>
          <w:bCs/>
          <w:sz w:val="24"/>
          <w:lang w:val="en-BE"/>
        </w:rPr>
      </w:pPr>
      <w:r w:rsidRPr="00C72E6C">
        <w:rPr>
          <w:b/>
          <w:bCs/>
          <w:sz w:val="24"/>
          <w:lang w:val="en-BE"/>
        </w:rPr>
        <w:t>O MultiPressu</w:t>
      </w:r>
    </w:p>
    <w:p w14:paraId="65F1203A" w14:textId="77777777" w:rsidR="00C72E6C" w:rsidRPr="00C72E6C" w:rsidRDefault="00C72E6C" w:rsidP="00C72E6C">
      <w:pPr>
        <w:rPr>
          <w:lang w:val="en-BE"/>
        </w:rPr>
      </w:pPr>
      <w:r w:rsidRPr="00C72E6C">
        <w:rPr>
          <w:lang w:val="en-BE"/>
        </w:rPr>
        <w:t>MultiPress je "broj 1" MIS/ERP softver u europskoj industriji tiska, a razvio ga je vodeći inovator Dataline Solutions. Ovaj moćni softver kombinira sve funkcionalnosti koje su potrebne kako bi administracija, tijek rada i poslovanje vaše tiskare tekli glatko, prevladavajući sve prepreke i povećavajući dodanu vrijednost.</w:t>
      </w:r>
    </w:p>
    <w:p w14:paraId="6E6E498D" w14:textId="77777777" w:rsidR="00C72E6C" w:rsidRPr="00C72E6C" w:rsidRDefault="00C72E6C" w:rsidP="00C72E6C">
      <w:pPr>
        <w:rPr>
          <w:lang w:val="en-BE"/>
        </w:rPr>
      </w:pPr>
      <w:r w:rsidRPr="00C72E6C">
        <w:rPr>
          <w:lang w:val="en-BE"/>
        </w:rPr>
        <w:t>Ovaj snažni modularni softver za upravljanje vodi vas kroz sve radne procese u tiskari, od A do Ž. Upravljanje kupcima, izračun ponuda, praćenje vremena u proizvodnji i upravljanje poslovima, logistika, upravljanje troškovima, nadzorne ploče i fakturiranje samo su neke od mnogih mogućih funkcija koje štede vrijeme, resurse i novac tvrtkama koje se bave tiskom.</w:t>
      </w:r>
    </w:p>
    <w:p w14:paraId="1808A96D" w14:textId="77777777" w:rsidR="00C72E6C" w:rsidRPr="00C72E6C" w:rsidRDefault="00C72E6C" w:rsidP="00C72E6C">
      <w:pPr>
        <w:rPr>
          <w:lang w:val="en-BE"/>
        </w:rPr>
      </w:pPr>
      <w:r w:rsidRPr="00C72E6C">
        <w:rPr>
          <w:lang w:val="en-BE"/>
        </w:rPr>
        <w:t>Dataline je osvojio povjerenje više od 10000 dnevnih korisnika na 1000 lokacija. Softver MultiPress ne hvale samo njegovi korisnici, već je četiri godine za redom osvojio European Digital Press nagrade.</w:t>
      </w:r>
    </w:p>
    <w:p w14:paraId="31C03F95" w14:textId="0362D25D" w:rsidR="00674DAA" w:rsidRPr="00C72E6C" w:rsidRDefault="00674DAA" w:rsidP="00C72E6C">
      <w:pPr>
        <w:rPr>
          <w:bCs/>
          <w:sz w:val="15"/>
          <w:szCs w:val="22"/>
          <w:lang w:val="en-BE"/>
        </w:rPr>
      </w:pPr>
    </w:p>
    <w:sectPr w:rsidR="00674DAA" w:rsidRPr="00C72E6C" w:rsidSect="00375F9F">
      <w:headerReference w:type="default" r:id="rId12"/>
      <w:pgSz w:w="11900" w:h="16840"/>
      <w:pgMar w:top="2268" w:right="851" w:bottom="2268" w:left="85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127B718" w14:textId="77777777" w:rsidR="00AD0B50" w:rsidRDefault="00AD0B50" w:rsidP="00EA7444">
      <w:pPr>
        <w:spacing w:line="240" w:lineRule="auto"/>
      </w:pPr>
      <w:r>
        <w:separator/>
      </w:r>
    </w:p>
  </w:endnote>
  <w:endnote w:type="continuationSeparator" w:id="0">
    <w:p w14:paraId="6182B8F3" w14:textId="77777777" w:rsidR="00AD0B50" w:rsidRDefault="00AD0B50" w:rsidP="00EA7444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3" w:usb1="10000000" w:usb2="00000000" w:usb3="00000000" w:csb0="800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10000000" w:usb2="00000000" w:usb3="00000000" w:csb0="80000001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Times New Roman (Hoofdtekst CS)">
    <w:altName w:val="Times New Roman"/>
    <w:panose1 w:val="020B0604020202020204"/>
    <w:charset w:val="00"/>
    <w:family w:val="roman"/>
    <w:notTrueType/>
    <w:pitch w:val="default"/>
  </w:font>
  <w:font w:name="Tofino-Book">
    <w:altName w:val="Cambria"/>
    <w:panose1 w:val="020B0604020202020204"/>
    <w:charset w:val="00"/>
    <w:family w:val="auto"/>
    <w:pitch w:val="variable"/>
    <w:sig w:usb0="A00000FF" w:usb1="4000007B" w:usb2="00000000" w:usb3="00000000" w:csb0="00000093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5A97710" w14:textId="77777777" w:rsidR="00AD0B50" w:rsidRDefault="00AD0B50" w:rsidP="00EA7444">
      <w:pPr>
        <w:spacing w:line="240" w:lineRule="auto"/>
      </w:pPr>
      <w:r>
        <w:separator/>
      </w:r>
    </w:p>
  </w:footnote>
  <w:footnote w:type="continuationSeparator" w:id="0">
    <w:p w14:paraId="29F91598" w14:textId="77777777" w:rsidR="00AD0B50" w:rsidRDefault="00AD0B50" w:rsidP="00EA7444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6295A32" w14:textId="77777777" w:rsidR="00375F9F" w:rsidRDefault="000759B2">
    <w:pPr>
      <w:pStyle w:val="Header"/>
    </w:pPr>
    <w:r>
      <w:rPr>
        <w:noProof/>
      </w:rPr>
      <w:drawing>
        <wp:anchor distT="0" distB="0" distL="114300" distR="114300" simplePos="0" relativeHeight="251658240" behindDoc="1" locked="0" layoutInCell="1" allowOverlap="1" wp14:anchorId="500D5FBE" wp14:editId="2C1EDBEF">
          <wp:simplePos x="0" y="0"/>
          <wp:positionH relativeFrom="column">
            <wp:posOffset>-540385</wp:posOffset>
          </wp:positionH>
          <wp:positionV relativeFrom="page">
            <wp:posOffset>0</wp:posOffset>
          </wp:positionV>
          <wp:extent cx="7526655" cy="10669270"/>
          <wp:effectExtent l="0" t="0" r="0" b="0"/>
          <wp:wrapNone/>
          <wp:docPr id="1" name="Afbeelding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briefpapier-word.pd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26655" cy="1066927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7B3078D"/>
    <w:multiLevelType w:val="hybridMultilevel"/>
    <w:tmpl w:val="67E2CA42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9704FFF"/>
    <w:multiLevelType w:val="hybridMultilevel"/>
    <w:tmpl w:val="51745F94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00B0F0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DB2228D"/>
    <w:multiLevelType w:val="hybridMultilevel"/>
    <w:tmpl w:val="56C2E8F2"/>
    <w:lvl w:ilvl="0" w:tplc="D5A6CA96">
      <w:numFmt w:val="bullet"/>
      <w:lvlText w:val="-"/>
      <w:lvlJc w:val="left"/>
      <w:pPr>
        <w:ind w:left="720" w:hanging="360"/>
      </w:pPr>
      <w:rPr>
        <w:rFonts w:ascii="Verdana" w:eastAsiaTheme="minorHAnsi" w:hAnsi="Verdana" w:cstheme="minorBidi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1F5092E"/>
    <w:multiLevelType w:val="multilevel"/>
    <w:tmpl w:val="E49CE564"/>
    <w:lvl w:ilvl="0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  <w:color w:val="00B0F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38A3A26"/>
    <w:multiLevelType w:val="multilevel"/>
    <w:tmpl w:val="9C2CBFC4"/>
    <w:lvl w:ilvl="0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  <w:color w:val="00B0F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88D05AF"/>
    <w:multiLevelType w:val="multilevel"/>
    <w:tmpl w:val="9AB46688"/>
    <w:lvl w:ilvl="0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  <w:color w:val="00A3DB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1F3109E"/>
    <w:multiLevelType w:val="hybridMultilevel"/>
    <w:tmpl w:val="58807BC0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9247C8C"/>
    <w:multiLevelType w:val="hybridMultilevel"/>
    <w:tmpl w:val="79343894"/>
    <w:lvl w:ilvl="0" w:tplc="1F8225F4">
      <w:start w:val="1"/>
      <w:numFmt w:val="bullet"/>
      <w:pStyle w:val="ListParagraph"/>
      <w:lvlText w:val=""/>
      <w:lvlJc w:val="left"/>
      <w:pPr>
        <w:ind w:left="567" w:hanging="283"/>
      </w:pPr>
      <w:rPr>
        <w:rFonts w:ascii="Symbol" w:hAnsi="Symbol" w:hint="default"/>
        <w:color w:val="00A3DB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0CE1B8E"/>
    <w:multiLevelType w:val="hybridMultilevel"/>
    <w:tmpl w:val="9314D6C2"/>
    <w:lvl w:ilvl="0" w:tplc="08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2147281"/>
    <w:multiLevelType w:val="multilevel"/>
    <w:tmpl w:val="C4C093AA"/>
    <w:lvl w:ilvl="0">
      <w:start w:val="1"/>
      <w:numFmt w:val="bullet"/>
      <w:lvlText w:val=""/>
      <w:lvlJc w:val="left"/>
      <w:pPr>
        <w:ind w:left="454" w:hanging="170"/>
      </w:pPr>
      <w:rPr>
        <w:rFonts w:ascii="Symbol" w:hAnsi="Symbol" w:hint="default"/>
        <w:color w:val="00A3DB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4A42EF6"/>
    <w:multiLevelType w:val="multilevel"/>
    <w:tmpl w:val="939086C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3D104DCD"/>
    <w:multiLevelType w:val="hybridMultilevel"/>
    <w:tmpl w:val="E424ED1C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572033EE"/>
    <w:multiLevelType w:val="multilevel"/>
    <w:tmpl w:val="D658AE6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 w15:restartNumberingAfterBreak="0">
    <w:nsid w:val="5B825964"/>
    <w:multiLevelType w:val="hybridMultilevel"/>
    <w:tmpl w:val="349A4B98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5EF7712B"/>
    <w:multiLevelType w:val="hybridMultilevel"/>
    <w:tmpl w:val="9D822308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3921F6D"/>
    <w:multiLevelType w:val="hybridMultilevel"/>
    <w:tmpl w:val="7DB4F900"/>
    <w:lvl w:ilvl="0" w:tplc="08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664D6AD8"/>
    <w:multiLevelType w:val="hybridMultilevel"/>
    <w:tmpl w:val="2DF6A30A"/>
    <w:lvl w:ilvl="0" w:tplc="BDC25A86">
      <w:start w:val="8210"/>
      <w:numFmt w:val="bullet"/>
      <w:lvlText w:val="-"/>
      <w:lvlJc w:val="left"/>
      <w:pPr>
        <w:ind w:left="720" w:hanging="360"/>
      </w:pPr>
      <w:rPr>
        <w:rFonts w:ascii="Verdana" w:eastAsiaTheme="minorHAnsi" w:hAnsi="Verdana" w:cstheme="minorBidi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764F7EF1"/>
    <w:multiLevelType w:val="hybridMultilevel"/>
    <w:tmpl w:val="56707E7A"/>
    <w:lvl w:ilvl="0" w:tplc="08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611543075">
    <w:abstractNumId w:val="7"/>
  </w:num>
  <w:num w:numId="2" w16cid:durableId="1376350093">
    <w:abstractNumId w:val="4"/>
  </w:num>
  <w:num w:numId="3" w16cid:durableId="582959425">
    <w:abstractNumId w:val="3"/>
  </w:num>
  <w:num w:numId="4" w16cid:durableId="1917782723">
    <w:abstractNumId w:val="5"/>
  </w:num>
  <w:num w:numId="5" w16cid:durableId="160003369">
    <w:abstractNumId w:val="9"/>
  </w:num>
  <w:num w:numId="6" w16cid:durableId="106312217">
    <w:abstractNumId w:val="8"/>
  </w:num>
  <w:num w:numId="7" w16cid:durableId="1706445957">
    <w:abstractNumId w:val="12"/>
  </w:num>
  <w:num w:numId="8" w16cid:durableId="1663502414">
    <w:abstractNumId w:val="15"/>
  </w:num>
  <w:num w:numId="9" w16cid:durableId="1900558567">
    <w:abstractNumId w:val="17"/>
  </w:num>
  <w:num w:numId="10" w16cid:durableId="663555717">
    <w:abstractNumId w:val="1"/>
  </w:num>
  <w:num w:numId="11" w16cid:durableId="1504051426">
    <w:abstractNumId w:val="0"/>
  </w:num>
  <w:num w:numId="12" w16cid:durableId="1761558718">
    <w:abstractNumId w:val="10"/>
  </w:num>
  <w:num w:numId="13" w16cid:durableId="1246498167">
    <w:abstractNumId w:val="16"/>
  </w:num>
  <w:num w:numId="14" w16cid:durableId="1782068523">
    <w:abstractNumId w:val="2"/>
  </w:num>
  <w:num w:numId="15" w16cid:durableId="1287465450">
    <w:abstractNumId w:val="6"/>
  </w:num>
  <w:num w:numId="16" w16cid:durableId="222453735">
    <w:abstractNumId w:val="13"/>
  </w:num>
  <w:num w:numId="17" w16cid:durableId="172494907">
    <w:abstractNumId w:val="14"/>
  </w:num>
  <w:num w:numId="18" w16cid:durableId="1367676443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7"/>
  <w:removePersonalInformation/>
  <w:removeDateAndTime/>
  <w:displayBackgroundShape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F4942"/>
    <w:rsid w:val="00002148"/>
    <w:rsid w:val="000102FD"/>
    <w:rsid w:val="00035A43"/>
    <w:rsid w:val="000501E3"/>
    <w:rsid w:val="00061544"/>
    <w:rsid w:val="00067CE6"/>
    <w:rsid w:val="000759B2"/>
    <w:rsid w:val="0009125D"/>
    <w:rsid w:val="000967E8"/>
    <w:rsid w:val="000C1D51"/>
    <w:rsid w:val="00101B4D"/>
    <w:rsid w:val="00102D9F"/>
    <w:rsid w:val="00126ED9"/>
    <w:rsid w:val="00146A6D"/>
    <w:rsid w:val="00157F73"/>
    <w:rsid w:val="0018177D"/>
    <w:rsid w:val="001A45E6"/>
    <w:rsid w:val="001C23C7"/>
    <w:rsid w:val="001D2EFC"/>
    <w:rsid w:val="001F237D"/>
    <w:rsid w:val="001F345D"/>
    <w:rsid w:val="001F5D31"/>
    <w:rsid w:val="00213B75"/>
    <w:rsid w:val="0022356F"/>
    <w:rsid w:val="00234A13"/>
    <w:rsid w:val="00255744"/>
    <w:rsid w:val="0026059D"/>
    <w:rsid w:val="0026293A"/>
    <w:rsid w:val="002822B3"/>
    <w:rsid w:val="00286938"/>
    <w:rsid w:val="00293C37"/>
    <w:rsid w:val="002B1F41"/>
    <w:rsid w:val="002D630C"/>
    <w:rsid w:val="0031102E"/>
    <w:rsid w:val="00335CF9"/>
    <w:rsid w:val="00372DDA"/>
    <w:rsid w:val="003750E8"/>
    <w:rsid w:val="00375F9F"/>
    <w:rsid w:val="00387893"/>
    <w:rsid w:val="003C04B5"/>
    <w:rsid w:val="00413FD0"/>
    <w:rsid w:val="00417A3D"/>
    <w:rsid w:val="00423006"/>
    <w:rsid w:val="00450D27"/>
    <w:rsid w:val="00492011"/>
    <w:rsid w:val="004A3951"/>
    <w:rsid w:val="004B3B11"/>
    <w:rsid w:val="004D2415"/>
    <w:rsid w:val="004D7DA1"/>
    <w:rsid w:val="004F5B6E"/>
    <w:rsid w:val="00512869"/>
    <w:rsid w:val="005309DC"/>
    <w:rsid w:val="00532BE7"/>
    <w:rsid w:val="00533E5E"/>
    <w:rsid w:val="00590E60"/>
    <w:rsid w:val="005B656F"/>
    <w:rsid w:val="005C7876"/>
    <w:rsid w:val="005D055F"/>
    <w:rsid w:val="005D39E4"/>
    <w:rsid w:val="005F4F4E"/>
    <w:rsid w:val="00621043"/>
    <w:rsid w:val="00635537"/>
    <w:rsid w:val="00644B79"/>
    <w:rsid w:val="00647090"/>
    <w:rsid w:val="00662EF2"/>
    <w:rsid w:val="00664C0F"/>
    <w:rsid w:val="00674DAA"/>
    <w:rsid w:val="00686C6A"/>
    <w:rsid w:val="006903D7"/>
    <w:rsid w:val="006A0498"/>
    <w:rsid w:val="006C6E5A"/>
    <w:rsid w:val="006C7EF1"/>
    <w:rsid w:val="006D3733"/>
    <w:rsid w:val="006E0342"/>
    <w:rsid w:val="00730779"/>
    <w:rsid w:val="00737DCA"/>
    <w:rsid w:val="00746981"/>
    <w:rsid w:val="00751077"/>
    <w:rsid w:val="00755E31"/>
    <w:rsid w:val="00756248"/>
    <w:rsid w:val="0076102F"/>
    <w:rsid w:val="007A6404"/>
    <w:rsid w:val="007A7895"/>
    <w:rsid w:val="007E7474"/>
    <w:rsid w:val="007E7B63"/>
    <w:rsid w:val="0080214A"/>
    <w:rsid w:val="00811AD6"/>
    <w:rsid w:val="00812230"/>
    <w:rsid w:val="00817CE8"/>
    <w:rsid w:val="00827BA1"/>
    <w:rsid w:val="008459BE"/>
    <w:rsid w:val="008673EC"/>
    <w:rsid w:val="00872154"/>
    <w:rsid w:val="00876B09"/>
    <w:rsid w:val="008821D9"/>
    <w:rsid w:val="00891D7A"/>
    <w:rsid w:val="008A3A4B"/>
    <w:rsid w:val="008B225E"/>
    <w:rsid w:val="008C52E5"/>
    <w:rsid w:val="008D54A3"/>
    <w:rsid w:val="008E1660"/>
    <w:rsid w:val="008E4D96"/>
    <w:rsid w:val="0094750A"/>
    <w:rsid w:val="00955300"/>
    <w:rsid w:val="00966E8C"/>
    <w:rsid w:val="009718D2"/>
    <w:rsid w:val="009830CC"/>
    <w:rsid w:val="00983233"/>
    <w:rsid w:val="009843AA"/>
    <w:rsid w:val="00986440"/>
    <w:rsid w:val="0098765E"/>
    <w:rsid w:val="009955FC"/>
    <w:rsid w:val="009A71A6"/>
    <w:rsid w:val="009E0926"/>
    <w:rsid w:val="00A31FD1"/>
    <w:rsid w:val="00A34A93"/>
    <w:rsid w:val="00A5625A"/>
    <w:rsid w:val="00AB17AA"/>
    <w:rsid w:val="00AD0B50"/>
    <w:rsid w:val="00AD0D41"/>
    <w:rsid w:val="00AD5CBF"/>
    <w:rsid w:val="00B3472F"/>
    <w:rsid w:val="00B34CEA"/>
    <w:rsid w:val="00B504C8"/>
    <w:rsid w:val="00B5767B"/>
    <w:rsid w:val="00B6004F"/>
    <w:rsid w:val="00B858DC"/>
    <w:rsid w:val="00BA1073"/>
    <w:rsid w:val="00BC0D1F"/>
    <w:rsid w:val="00BD2B8C"/>
    <w:rsid w:val="00BD504F"/>
    <w:rsid w:val="00BD5190"/>
    <w:rsid w:val="00BE1CBA"/>
    <w:rsid w:val="00BF0643"/>
    <w:rsid w:val="00C272E7"/>
    <w:rsid w:val="00C6388C"/>
    <w:rsid w:val="00C72E6C"/>
    <w:rsid w:val="00C81E82"/>
    <w:rsid w:val="00C927E6"/>
    <w:rsid w:val="00C95B3D"/>
    <w:rsid w:val="00C95FC3"/>
    <w:rsid w:val="00CE3476"/>
    <w:rsid w:val="00CF1DD1"/>
    <w:rsid w:val="00D060EF"/>
    <w:rsid w:val="00D21897"/>
    <w:rsid w:val="00D61267"/>
    <w:rsid w:val="00D85F4B"/>
    <w:rsid w:val="00D931AC"/>
    <w:rsid w:val="00DB588F"/>
    <w:rsid w:val="00DC120D"/>
    <w:rsid w:val="00DF4942"/>
    <w:rsid w:val="00DF4D23"/>
    <w:rsid w:val="00E02031"/>
    <w:rsid w:val="00E0481D"/>
    <w:rsid w:val="00E1348E"/>
    <w:rsid w:val="00E32A4E"/>
    <w:rsid w:val="00E41D73"/>
    <w:rsid w:val="00E46D57"/>
    <w:rsid w:val="00E64FC9"/>
    <w:rsid w:val="00E92B54"/>
    <w:rsid w:val="00EA7444"/>
    <w:rsid w:val="00EC2D72"/>
    <w:rsid w:val="00ED02E1"/>
    <w:rsid w:val="00EF67C9"/>
    <w:rsid w:val="00F02959"/>
    <w:rsid w:val="00F04F7F"/>
    <w:rsid w:val="00F109AC"/>
    <w:rsid w:val="00F12AD1"/>
    <w:rsid w:val="00F22D04"/>
    <w:rsid w:val="00F25742"/>
    <w:rsid w:val="00F3138A"/>
    <w:rsid w:val="00F362E1"/>
    <w:rsid w:val="00F56BD0"/>
    <w:rsid w:val="00F84034"/>
    <w:rsid w:val="00F86804"/>
    <w:rsid w:val="00F95225"/>
    <w:rsid w:val="00FB43E3"/>
    <w:rsid w:val="00FE4977"/>
    <w:rsid w:val="00FE4D14"/>
    <w:rsid w:val="00FE7A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B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,"/>
  <w14:docId w14:val="3C85E861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fr-FR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/>
    <w:lsdException w:name="heading 4" w:semiHidden="1" w:uiPriority="9" w:unhideWhenUsed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aliases w:val="Body Tekst"/>
    <w:qFormat/>
    <w:rsid w:val="00817CE8"/>
    <w:pPr>
      <w:spacing w:line="220" w:lineRule="atLeast"/>
    </w:pPr>
    <w:rPr>
      <w:rFonts w:ascii="Verdana" w:hAnsi="Verdana"/>
      <w:sz w:val="16"/>
    </w:rPr>
  </w:style>
  <w:style w:type="paragraph" w:styleId="Heading1">
    <w:name w:val="heading 1"/>
    <w:aliases w:val="Tussentitel 1"/>
    <w:basedOn w:val="Normal"/>
    <w:next w:val="Normal"/>
    <w:link w:val="Heading1Char"/>
    <w:uiPriority w:val="9"/>
    <w:qFormat/>
    <w:rsid w:val="00B3472F"/>
    <w:pPr>
      <w:keepNext/>
      <w:keepLines/>
      <w:spacing w:before="240" w:after="120"/>
      <w:outlineLvl w:val="0"/>
    </w:pPr>
    <w:rPr>
      <w:rFonts w:eastAsiaTheme="majorEastAsia" w:cstheme="majorBidi"/>
      <w:color w:val="00A3DB"/>
      <w:sz w:val="24"/>
      <w:szCs w:val="32"/>
    </w:rPr>
  </w:style>
  <w:style w:type="paragraph" w:styleId="Heading2">
    <w:name w:val="heading 2"/>
    <w:aliases w:val="Tussentitel 2"/>
    <w:basedOn w:val="Normal"/>
    <w:next w:val="Normal"/>
    <w:link w:val="Heading2Char"/>
    <w:uiPriority w:val="9"/>
    <w:unhideWhenUsed/>
    <w:qFormat/>
    <w:rsid w:val="00B3472F"/>
    <w:pPr>
      <w:keepNext/>
      <w:keepLines/>
      <w:spacing w:before="240" w:after="120"/>
      <w:outlineLvl w:val="1"/>
    </w:pPr>
    <w:rPr>
      <w:rFonts w:eastAsiaTheme="majorEastAsia" w:cstheme="majorBidi"/>
      <w:color w:val="00A3DB"/>
      <w:sz w:val="20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rsid w:val="00375F9F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EA7444"/>
    <w:pPr>
      <w:tabs>
        <w:tab w:val="center" w:pos="4536"/>
        <w:tab w:val="right" w:pos="9072"/>
      </w:tabs>
    </w:pPr>
  </w:style>
  <w:style w:type="character" w:customStyle="1" w:styleId="HeaderChar">
    <w:name w:val="Header Char"/>
    <w:basedOn w:val="DefaultParagraphFont"/>
    <w:link w:val="Header"/>
    <w:uiPriority w:val="99"/>
    <w:rsid w:val="00EA7444"/>
  </w:style>
  <w:style w:type="paragraph" w:styleId="Footer">
    <w:name w:val="footer"/>
    <w:basedOn w:val="Normal"/>
    <w:link w:val="FooterChar"/>
    <w:uiPriority w:val="99"/>
    <w:unhideWhenUsed/>
    <w:rsid w:val="00EA7444"/>
    <w:pPr>
      <w:tabs>
        <w:tab w:val="center" w:pos="4536"/>
        <w:tab w:val="right" w:pos="9072"/>
      </w:tabs>
    </w:pPr>
  </w:style>
  <w:style w:type="character" w:customStyle="1" w:styleId="FooterChar">
    <w:name w:val="Footer Char"/>
    <w:basedOn w:val="DefaultParagraphFont"/>
    <w:link w:val="Footer"/>
    <w:uiPriority w:val="99"/>
    <w:rsid w:val="00EA7444"/>
  </w:style>
  <w:style w:type="paragraph" w:styleId="Title">
    <w:name w:val="Title"/>
    <w:aliases w:val="Hoofdtitel"/>
    <w:basedOn w:val="Normal"/>
    <w:next w:val="Normal"/>
    <w:link w:val="TitleChar"/>
    <w:uiPriority w:val="10"/>
    <w:qFormat/>
    <w:rsid w:val="00B3472F"/>
    <w:pPr>
      <w:spacing w:before="360" w:after="120"/>
      <w:contextualSpacing/>
    </w:pPr>
    <w:rPr>
      <w:rFonts w:eastAsiaTheme="majorEastAsia" w:cstheme="majorBidi"/>
      <w:color w:val="00A3DB"/>
      <w:spacing w:val="-10"/>
      <w:kern w:val="28"/>
      <w:sz w:val="28"/>
      <w:szCs w:val="56"/>
    </w:rPr>
  </w:style>
  <w:style w:type="character" w:customStyle="1" w:styleId="TitleChar">
    <w:name w:val="Title Char"/>
    <w:aliases w:val="Hoofdtitel Char"/>
    <w:basedOn w:val="DefaultParagraphFont"/>
    <w:link w:val="Title"/>
    <w:uiPriority w:val="10"/>
    <w:rsid w:val="00B3472F"/>
    <w:rPr>
      <w:rFonts w:ascii="Verdana" w:eastAsiaTheme="majorEastAsia" w:hAnsi="Verdana" w:cstheme="majorBidi"/>
      <w:color w:val="00A3DB"/>
      <w:spacing w:val="-10"/>
      <w:kern w:val="28"/>
      <w:sz w:val="28"/>
      <w:szCs w:val="56"/>
    </w:rPr>
  </w:style>
  <w:style w:type="character" w:customStyle="1" w:styleId="Heading2Char">
    <w:name w:val="Heading 2 Char"/>
    <w:aliases w:val="Tussentitel 2 Char"/>
    <w:basedOn w:val="DefaultParagraphFont"/>
    <w:link w:val="Heading2"/>
    <w:uiPriority w:val="9"/>
    <w:rsid w:val="00B3472F"/>
    <w:rPr>
      <w:rFonts w:ascii="Verdana" w:eastAsiaTheme="majorEastAsia" w:hAnsi="Verdana" w:cstheme="majorBidi"/>
      <w:color w:val="00A3DB"/>
      <w:sz w:val="20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375F9F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1Char">
    <w:name w:val="Heading 1 Char"/>
    <w:aliases w:val="Tussentitel 1 Char"/>
    <w:basedOn w:val="DefaultParagraphFont"/>
    <w:link w:val="Heading1"/>
    <w:uiPriority w:val="9"/>
    <w:rsid w:val="00B3472F"/>
    <w:rPr>
      <w:rFonts w:ascii="Verdana" w:eastAsiaTheme="majorEastAsia" w:hAnsi="Verdana" w:cstheme="majorBidi"/>
      <w:color w:val="00A3DB"/>
      <w:szCs w:val="32"/>
    </w:rPr>
  </w:style>
  <w:style w:type="character" w:styleId="IntenseEmphasis">
    <w:name w:val="Intense Emphasis"/>
    <w:basedOn w:val="DefaultParagraphFont"/>
    <w:uiPriority w:val="21"/>
    <w:rsid w:val="00375F9F"/>
    <w:rPr>
      <w:i/>
      <w:iCs/>
      <w:color w:val="4472C4" w:themeColor="accent1"/>
    </w:rPr>
  </w:style>
  <w:style w:type="paragraph" w:styleId="ListParagraph">
    <w:name w:val="List Paragraph"/>
    <w:basedOn w:val="Normal"/>
    <w:uiPriority w:val="34"/>
    <w:qFormat/>
    <w:rsid w:val="00817CE8"/>
    <w:pPr>
      <w:numPr>
        <w:numId w:val="1"/>
      </w:numPr>
      <w:ind w:left="568" w:hanging="284"/>
      <w:contextualSpacing/>
    </w:pPr>
    <w:rPr>
      <w:rFonts w:cs="Times New Roman (Hoofdtekst CS)"/>
    </w:rPr>
  </w:style>
  <w:style w:type="paragraph" w:styleId="NoSpacing">
    <w:name w:val="No Spacing"/>
    <w:uiPriority w:val="1"/>
    <w:qFormat/>
    <w:rsid w:val="00827BA1"/>
    <w:rPr>
      <w:rFonts w:ascii="Verdana" w:hAnsi="Verdana"/>
      <w:sz w:val="16"/>
    </w:rPr>
  </w:style>
  <w:style w:type="paragraph" w:styleId="BodyText">
    <w:name w:val="Body Text"/>
    <w:basedOn w:val="Normal"/>
    <w:link w:val="BodyTextChar"/>
    <w:uiPriority w:val="1"/>
    <w:qFormat/>
    <w:rsid w:val="00126ED9"/>
    <w:pPr>
      <w:widowControl w:val="0"/>
      <w:autoSpaceDE w:val="0"/>
      <w:autoSpaceDN w:val="0"/>
      <w:spacing w:line="240" w:lineRule="auto"/>
    </w:pPr>
    <w:rPr>
      <w:rFonts w:ascii="Tofino-Book" w:eastAsia="Tofino-Book" w:hAnsi="Tofino-Book" w:cs="Tofino-Book"/>
      <w:szCs w:val="16"/>
      <w:lang w:eastAsia="nl-NL" w:bidi="nl-NL"/>
    </w:rPr>
  </w:style>
  <w:style w:type="character" w:customStyle="1" w:styleId="BodyTextChar">
    <w:name w:val="Body Text Char"/>
    <w:basedOn w:val="DefaultParagraphFont"/>
    <w:link w:val="BodyText"/>
    <w:uiPriority w:val="1"/>
    <w:rsid w:val="00126ED9"/>
    <w:rPr>
      <w:rFonts w:ascii="Tofino-Book" w:eastAsia="Tofino-Book" w:hAnsi="Tofino-Book" w:cs="Tofino-Book"/>
      <w:sz w:val="16"/>
      <w:szCs w:val="16"/>
      <w:lang w:val="fr-FR" w:eastAsia="nl-NL" w:bidi="nl-NL"/>
    </w:rPr>
  </w:style>
  <w:style w:type="character" w:styleId="Hyperlink">
    <w:name w:val="Hyperlink"/>
    <w:basedOn w:val="DefaultParagraphFont"/>
    <w:uiPriority w:val="99"/>
    <w:unhideWhenUsed/>
    <w:rsid w:val="00126ED9"/>
    <w:rPr>
      <w:color w:val="0563C1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126ED9"/>
    <w:pPr>
      <w:spacing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26ED9"/>
    <w:rPr>
      <w:rFonts w:ascii="Segoe UI" w:hAnsi="Segoe UI" w:cs="Segoe UI"/>
      <w:sz w:val="18"/>
      <w:szCs w:val="18"/>
    </w:rPr>
  </w:style>
  <w:style w:type="table" w:styleId="TableGrid">
    <w:name w:val="Table Grid"/>
    <w:basedOn w:val="TableNormal"/>
    <w:uiPriority w:val="39"/>
    <w:rsid w:val="00126ED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UnresolvedMention">
    <w:name w:val="Unresolved Mention"/>
    <w:basedOn w:val="DefaultParagraphFont"/>
    <w:uiPriority w:val="99"/>
    <w:semiHidden/>
    <w:unhideWhenUsed/>
    <w:rsid w:val="0076102F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B6004F"/>
    <w:rPr>
      <w:color w:val="954F72" w:themeColor="followedHyperlink"/>
      <w:u w:val="single"/>
    </w:rPr>
  </w:style>
  <w:style w:type="paragraph" w:styleId="NormalWeb">
    <w:name w:val="Normal (Web)"/>
    <w:basedOn w:val="Normal"/>
    <w:uiPriority w:val="99"/>
    <w:semiHidden/>
    <w:unhideWhenUsed/>
    <w:rsid w:val="00F02959"/>
    <w:rPr>
      <w:rFonts w:ascii="Times New Roman" w:hAnsi="Times New Roman" w:cs="Times New Roman"/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2996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846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021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351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315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802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81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7521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526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874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5076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703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0169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0078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6360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7881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2812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2886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7800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5400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3362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9771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9497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8936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4203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1147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3645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0035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3540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3880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0602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4459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2019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2771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0626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0405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8173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8700663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201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257111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1837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62199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00540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0960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3779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8673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3386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9204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9812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1103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4282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5999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066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968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2571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772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220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0799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0836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3947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9560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3686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1820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3641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135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2787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6203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9268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9917325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1647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0616223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3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34678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8723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3313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2405910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401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912768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2606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6028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35003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6315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2480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4561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5321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7714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718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4095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4040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8823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6538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7387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dataline.eu/en/multipress/shop-floor-control-registration/multipress-installation-app" TargetMode="Externa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www.dataline.eu/en/mas-audit-request" TargetMode="External"/><Relationship Id="rId5" Type="http://schemas.openxmlformats.org/officeDocument/2006/relationships/webSettings" Target="webSettings.xml"/><Relationship Id="rId10" Type="http://schemas.openxmlformats.org/officeDocument/2006/relationships/hyperlink" Target="https://www.dataline.eu/en/multipress/workflow-optimisation-prepress-production-finishing/multiflow" TargetMode="External"/><Relationship Id="rId4" Type="http://schemas.openxmlformats.org/officeDocument/2006/relationships/settings" Target="settings.xml"/><Relationship Id="rId9" Type="http://schemas.openxmlformats.org/officeDocument/2006/relationships/hyperlink" Target="https://www.dataline.eu/en/multipress/e-business-e-commerce/multipress-ecalculator" TargetMode="Externa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CEAE472C-31F5-7E4C-A17A-D2B14D090C5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1231</Words>
  <Characters>7020</Characters>
  <Application>Microsoft Office Word</Application>
  <DocSecurity>0</DocSecurity>
  <Lines>58</Lines>
  <Paragraphs>16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8235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2023-06-08T14:44:00Z</dcterms:created>
  <dcterms:modified xsi:type="dcterms:W3CDTF">2023-06-08T15:19:00Z</dcterms:modified>
</cp:coreProperties>
</file>